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0AB" w:rsidRDefault="009F3E54">
      <w:pPr>
        <w:pStyle w:val="Ttulo1"/>
        <w:spacing w:before="78"/>
        <w:ind w:left="0" w:right="11" w:firstLine="0"/>
        <w:jc w:val="center"/>
      </w:pPr>
      <w:r>
        <w:rPr>
          <w:color w:val="313D4F"/>
        </w:rPr>
        <w:t>ANEXO</w:t>
      </w:r>
      <w:r>
        <w:rPr>
          <w:color w:val="313D4F"/>
          <w:spacing w:val="26"/>
        </w:rPr>
        <w:t xml:space="preserve"> </w:t>
      </w:r>
      <w:r>
        <w:rPr>
          <w:color w:val="313D4F"/>
        </w:rPr>
        <w:t>X</w:t>
      </w:r>
      <w:r w:rsidR="00DB34B9">
        <w:rPr>
          <w:color w:val="313D4F"/>
        </w:rPr>
        <w:t>V</w:t>
      </w:r>
      <w:r>
        <w:rPr>
          <w:color w:val="313D4F"/>
          <w:spacing w:val="22"/>
        </w:rPr>
        <w:t xml:space="preserve"> </w:t>
      </w:r>
      <w:r>
        <w:rPr>
          <w:color w:val="313D4F"/>
        </w:rPr>
        <w:t>–</w:t>
      </w:r>
      <w:r>
        <w:rPr>
          <w:color w:val="313D4F"/>
          <w:spacing w:val="24"/>
        </w:rPr>
        <w:t xml:space="preserve"> </w:t>
      </w:r>
      <w:r>
        <w:rPr>
          <w:color w:val="313D4F"/>
        </w:rPr>
        <w:t>DOCUMENTAÇÃO</w:t>
      </w:r>
      <w:r>
        <w:rPr>
          <w:color w:val="313D4F"/>
          <w:spacing w:val="24"/>
        </w:rPr>
        <w:t xml:space="preserve"> </w:t>
      </w:r>
      <w:r>
        <w:rPr>
          <w:color w:val="313D4F"/>
        </w:rPr>
        <w:t>EXIGIDA</w:t>
      </w:r>
      <w:r>
        <w:rPr>
          <w:color w:val="313D4F"/>
          <w:spacing w:val="21"/>
        </w:rPr>
        <w:t xml:space="preserve"> </w:t>
      </w:r>
      <w:r>
        <w:rPr>
          <w:color w:val="313D4F"/>
        </w:rPr>
        <w:t>PARA</w:t>
      </w:r>
      <w:r>
        <w:rPr>
          <w:color w:val="313D4F"/>
          <w:spacing w:val="24"/>
        </w:rPr>
        <w:t xml:space="preserve"> </w:t>
      </w:r>
      <w:r>
        <w:rPr>
          <w:color w:val="313D4F"/>
          <w:spacing w:val="-2"/>
        </w:rPr>
        <w:t>HABILITAÇÃO</w:t>
      </w:r>
    </w:p>
    <w:p w:rsidR="000120AB" w:rsidRDefault="009F3E54">
      <w:pPr>
        <w:pStyle w:val="Corpodetexto"/>
        <w:spacing w:before="9"/>
        <w:rPr>
          <w:b/>
          <w:sz w:val="8"/>
        </w:rPr>
      </w:pPr>
      <w:r>
        <w:rPr>
          <w:b/>
          <w:noProof/>
          <w:sz w:val="8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79514</wp:posOffset>
                </wp:positionV>
                <wp:extent cx="5437505" cy="1270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75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37505" h="12700">
                              <a:moveTo>
                                <a:pt x="5436997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436997" y="12192"/>
                              </a:lnTo>
                              <a:lnTo>
                                <a:pt x="54369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1C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1ABCC" id="Graphic 1" o:spid="_x0000_s1026" style="position:absolute;margin-left:83.65pt;margin-top:6.25pt;width:428.15pt;height: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375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" path="m5436997,l,,,12192r5436997,l5436997,xe" fillcolor="#4471c4" stroked="f">
                <v:path arrowok="t"/>
                <w10:wrap type="topAndBottom" anchorx="page"/>
              </v:shape>
            </w:pict>
          </mc:Fallback>
        </mc:AlternateContent>
      </w:r>
    </w:p>
    <w:p w:rsidR="000120AB" w:rsidRDefault="000120AB">
      <w:pPr>
        <w:pStyle w:val="Corpodetexto"/>
        <w:rPr>
          <w:b/>
        </w:rPr>
      </w:pPr>
    </w:p>
    <w:p w:rsidR="000120AB" w:rsidRDefault="000120AB">
      <w:pPr>
        <w:pStyle w:val="Corpodetexto"/>
        <w:rPr>
          <w:b/>
        </w:rPr>
      </w:pPr>
    </w:p>
    <w:p w:rsidR="000120AB" w:rsidRDefault="000120AB">
      <w:pPr>
        <w:pStyle w:val="Corpodetexto"/>
        <w:spacing w:before="164"/>
        <w:rPr>
          <w:b/>
        </w:rPr>
      </w:pPr>
    </w:p>
    <w:p w:rsidR="000120AB" w:rsidRDefault="009F3E54">
      <w:pPr>
        <w:pStyle w:val="PargrafodaLista"/>
        <w:numPr>
          <w:ilvl w:val="0"/>
          <w:numId w:val="2"/>
        </w:numPr>
        <w:tabs>
          <w:tab w:val="left" w:pos="343"/>
        </w:tabs>
        <w:spacing w:before="1"/>
        <w:ind w:left="343" w:hanging="200"/>
        <w:jc w:val="both"/>
        <w:rPr>
          <w:b/>
          <w:sz w:val="20"/>
        </w:rPr>
      </w:pPr>
      <w:r>
        <w:rPr>
          <w:b/>
          <w:spacing w:val="-2"/>
          <w:sz w:val="20"/>
        </w:rPr>
        <w:t>HABILITAÇÃO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JURÍDICA</w:t>
      </w:r>
    </w:p>
    <w:p w:rsidR="000120AB" w:rsidRDefault="000120AB">
      <w:pPr>
        <w:pStyle w:val="Corpodetexto"/>
        <w:rPr>
          <w:b/>
        </w:rPr>
      </w:pPr>
    </w:p>
    <w:p w:rsidR="000120AB" w:rsidRDefault="000120AB">
      <w:pPr>
        <w:pStyle w:val="Corpodetexto"/>
        <w:spacing w:before="102"/>
        <w:rPr>
          <w:b/>
        </w:rPr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37"/>
        </w:tabs>
        <w:ind w:left="143" w:right="144" w:firstLine="0"/>
        <w:jc w:val="both"/>
        <w:rPr>
          <w:b/>
          <w:sz w:val="20"/>
        </w:rPr>
      </w:pPr>
      <w:r>
        <w:rPr>
          <w:sz w:val="20"/>
        </w:rPr>
        <w:t>Pessoa</w:t>
      </w:r>
      <w:r>
        <w:rPr>
          <w:spacing w:val="-10"/>
          <w:sz w:val="20"/>
        </w:rPr>
        <w:t xml:space="preserve"> </w:t>
      </w:r>
      <w:r>
        <w:rPr>
          <w:sz w:val="20"/>
        </w:rPr>
        <w:t>física:</w:t>
      </w:r>
      <w:r>
        <w:rPr>
          <w:spacing w:val="-10"/>
          <w:sz w:val="20"/>
        </w:rPr>
        <w:t xml:space="preserve"> </w:t>
      </w:r>
      <w:r>
        <w:rPr>
          <w:sz w:val="20"/>
        </w:rPr>
        <w:t>cédula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identidade</w:t>
      </w:r>
      <w:r>
        <w:rPr>
          <w:spacing w:val="-10"/>
          <w:sz w:val="20"/>
        </w:rPr>
        <w:t xml:space="preserve"> </w:t>
      </w:r>
      <w:r>
        <w:rPr>
          <w:sz w:val="20"/>
        </w:rPr>
        <w:t>(RG)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11"/>
          <w:sz w:val="20"/>
        </w:rPr>
        <w:t xml:space="preserve"> </w:t>
      </w:r>
      <w:r>
        <w:rPr>
          <w:sz w:val="20"/>
        </w:rPr>
        <w:t>documento</w:t>
      </w:r>
      <w:r>
        <w:rPr>
          <w:spacing w:val="-9"/>
          <w:sz w:val="20"/>
        </w:rPr>
        <w:t xml:space="preserve"> </w:t>
      </w:r>
      <w:r>
        <w:rPr>
          <w:sz w:val="20"/>
        </w:rPr>
        <w:t>equivalente</w:t>
      </w:r>
      <w:r>
        <w:rPr>
          <w:spacing w:val="-10"/>
          <w:sz w:val="20"/>
        </w:rPr>
        <w:t xml:space="preserve"> </w:t>
      </w:r>
      <w:r>
        <w:rPr>
          <w:sz w:val="20"/>
        </w:rPr>
        <w:t>que,</w:t>
      </w:r>
      <w:r>
        <w:rPr>
          <w:spacing w:val="-9"/>
          <w:sz w:val="20"/>
        </w:rPr>
        <w:t xml:space="preserve"> </w:t>
      </w:r>
      <w:r>
        <w:rPr>
          <w:sz w:val="20"/>
        </w:rPr>
        <w:t>por</w:t>
      </w:r>
      <w:r>
        <w:rPr>
          <w:spacing w:val="-10"/>
          <w:sz w:val="20"/>
        </w:rPr>
        <w:t xml:space="preserve"> </w:t>
      </w:r>
      <w:r>
        <w:rPr>
          <w:sz w:val="20"/>
        </w:rPr>
        <w:t>força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lei,</w:t>
      </w:r>
      <w:r>
        <w:rPr>
          <w:spacing w:val="-10"/>
          <w:sz w:val="20"/>
        </w:rPr>
        <w:t xml:space="preserve"> </w:t>
      </w:r>
      <w:r>
        <w:rPr>
          <w:sz w:val="20"/>
        </w:rPr>
        <w:t>tenha</w:t>
      </w:r>
      <w:r>
        <w:rPr>
          <w:spacing w:val="-8"/>
          <w:sz w:val="20"/>
        </w:rPr>
        <w:t xml:space="preserve"> </w:t>
      </w:r>
      <w:r>
        <w:rPr>
          <w:sz w:val="20"/>
        </w:rPr>
        <w:t>validade para fins de identificação em todo o território nacional.</w:t>
      </w:r>
    </w:p>
    <w:p w:rsidR="000120AB" w:rsidRDefault="000120AB">
      <w:pPr>
        <w:pStyle w:val="Corpodetexto"/>
        <w:spacing w:before="10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95"/>
        </w:tabs>
        <w:spacing w:before="1" w:line="288" w:lineRule="auto"/>
        <w:ind w:left="143" w:right="149" w:firstLine="0"/>
        <w:jc w:val="both"/>
        <w:rPr>
          <w:sz w:val="20"/>
        </w:rPr>
      </w:pPr>
      <w:r>
        <w:rPr>
          <w:sz w:val="20"/>
        </w:rPr>
        <w:t>Empresário individual: inscrição no Registro Público de Empresas Mercantis, a cargo da Junta Comercial da respectiva sede.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60"/>
        </w:tabs>
        <w:spacing w:line="288" w:lineRule="auto"/>
        <w:ind w:left="143" w:right="137" w:firstLine="0"/>
        <w:jc w:val="both"/>
        <w:rPr>
          <w:sz w:val="20"/>
        </w:rPr>
      </w:pPr>
      <w:r>
        <w:rPr>
          <w:sz w:val="20"/>
        </w:rPr>
        <w:t xml:space="preserve">Microempreendedor Individual - MEI: Certificado da Condição de Microempreendedor Individual - CCMEI, cuja aceitação ficará condicionada à verificação da autenticidade no sítio </w:t>
      </w:r>
      <w:hyperlink r:id="rId5">
        <w:r>
          <w:rPr>
            <w:color w:val="000080"/>
            <w:spacing w:val="-2"/>
            <w:sz w:val="20"/>
            <w:u w:val="single" w:color="000080"/>
          </w:rPr>
          <w:t>www.portaldoempreende</w:t>
        </w:r>
        <w:r>
          <w:rPr>
            <w:color w:val="000080"/>
            <w:spacing w:val="-2"/>
            <w:sz w:val="20"/>
            <w:u w:val="single" w:color="000080"/>
          </w:rPr>
          <w:t>dor.gov.br</w:t>
        </w:r>
        <w:r>
          <w:rPr>
            <w:spacing w:val="-2"/>
            <w:sz w:val="20"/>
          </w:rPr>
          <w:t>.</w:t>
        </w:r>
      </w:hyperlink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39"/>
        </w:tabs>
        <w:spacing w:line="288" w:lineRule="auto"/>
        <w:ind w:left="143" w:right="139" w:firstLine="0"/>
        <w:jc w:val="both"/>
        <w:rPr>
          <w:sz w:val="20"/>
        </w:rPr>
      </w:pPr>
      <w:r>
        <w:rPr>
          <w:sz w:val="20"/>
        </w:rPr>
        <w:t>Sociedade</w:t>
      </w:r>
      <w:r>
        <w:rPr>
          <w:spacing w:val="-8"/>
          <w:sz w:val="20"/>
        </w:rPr>
        <w:t xml:space="preserve"> </w:t>
      </w:r>
      <w:r>
        <w:rPr>
          <w:sz w:val="20"/>
        </w:rPr>
        <w:t>Limitada</w:t>
      </w:r>
      <w:r>
        <w:rPr>
          <w:spacing w:val="-8"/>
          <w:sz w:val="20"/>
        </w:rPr>
        <w:t xml:space="preserve"> </w:t>
      </w:r>
      <w:r>
        <w:rPr>
          <w:sz w:val="20"/>
        </w:rPr>
        <w:t>Unipessoal</w:t>
      </w:r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10"/>
          <w:sz w:val="20"/>
        </w:rPr>
        <w:t xml:space="preserve"> </w:t>
      </w:r>
      <w:r>
        <w:rPr>
          <w:sz w:val="20"/>
        </w:rPr>
        <w:t>SLU:</w:t>
      </w:r>
      <w:r>
        <w:rPr>
          <w:spacing w:val="-9"/>
          <w:sz w:val="20"/>
        </w:rPr>
        <w:t xml:space="preserve"> </w:t>
      </w:r>
      <w:r>
        <w:rPr>
          <w:sz w:val="20"/>
        </w:rPr>
        <w:t>ato</w:t>
      </w:r>
      <w:r>
        <w:rPr>
          <w:spacing w:val="-8"/>
          <w:sz w:val="20"/>
        </w:rPr>
        <w:t xml:space="preserve"> </w:t>
      </w:r>
      <w:r>
        <w:rPr>
          <w:sz w:val="20"/>
        </w:rPr>
        <w:t>constitutivo,</w:t>
      </w:r>
      <w:r>
        <w:rPr>
          <w:spacing w:val="-8"/>
          <w:sz w:val="20"/>
        </w:rPr>
        <w:t xml:space="preserve"> </w:t>
      </w:r>
      <w:r>
        <w:rPr>
          <w:sz w:val="20"/>
        </w:rPr>
        <w:t>estatuto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contrato</w:t>
      </w:r>
      <w:r>
        <w:rPr>
          <w:spacing w:val="-8"/>
          <w:sz w:val="20"/>
        </w:rPr>
        <w:t xml:space="preserve"> </w:t>
      </w:r>
      <w:r>
        <w:rPr>
          <w:sz w:val="20"/>
        </w:rPr>
        <w:t>social</w:t>
      </w:r>
      <w:r>
        <w:rPr>
          <w:spacing w:val="-8"/>
          <w:sz w:val="20"/>
        </w:rPr>
        <w:t xml:space="preserve"> </w:t>
      </w:r>
      <w:r>
        <w:rPr>
          <w:sz w:val="20"/>
        </w:rPr>
        <w:t>em</w:t>
      </w:r>
      <w:r>
        <w:rPr>
          <w:spacing w:val="-13"/>
          <w:sz w:val="20"/>
        </w:rPr>
        <w:t xml:space="preserve"> </w:t>
      </w:r>
      <w:r>
        <w:rPr>
          <w:sz w:val="20"/>
        </w:rPr>
        <w:t>vigor</w:t>
      </w:r>
      <w:r>
        <w:rPr>
          <w:spacing w:val="-7"/>
          <w:sz w:val="20"/>
        </w:rPr>
        <w:t xml:space="preserve"> </w:t>
      </w:r>
      <w:r>
        <w:rPr>
          <w:sz w:val="20"/>
        </w:rPr>
        <w:t>inscrito</w:t>
      </w:r>
      <w:r>
        <w:rPr>
          <w:spacing w:val="-3"/>
          <w:sz w:val="20"/>
        </w:rPr>
        <w:t xml:space="preserve"> </w:t>
      </w:r>
      <w:r>
        <w:rPr>
          <w:sz w:val="20"/>
        </w:rPr>
        <w:t>no Registro</w:t>
      </w:r>
      <w:r>
        <w:rPr>
          <w:spacing w:val="-1"/>
          <w:sz w:val="20"/>
        </w:rPr>
        <w:t xml:space="preserve"> </w:t>
      </w:r>
      <w:r>
        <w:rPr>
          <w:sz w:val="20"/>
        </w:rPr>
        <w:t>Público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Empresas Mercantis,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cargo da</w:t>
      </w:r>
      <w:r>
        <w:rPr>
          <w:spacing w:val="-4"/>
          <w:sz w:val="20"/>
        </w:rPr>
        <w:t xml:space="preserve"> </w:t>
      </w:r>
      <w:r>
        <w:rPr>
          <w:sz w:val="20"/>
        </w:rPr>
        <w:t>Junta</w:t>
      </w:r>
      <w:r>
        <w:rPr>
          <w:spacing w:val="-2"/>
          <w:sz w:val="20"/>
        </w:rPr>
        <w:t xml:space="preserve"> </w:t>
      </w:r>
      <w:r>
        <w:rPr>
          <w:sz w:val="20"/>
        </w:rPr>
        <w:t>Comercial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respectiva</w:t>
      </w:r>
      <w:r>
        <w:rPr>
          <w:spacing w:val="-2"/>
          <w:sz w:val="20"/>
        </w:rPr>
        <w:t xml:space="preserve"> </w:t>
      </w:r>
      <w:r>
        <w:rPr>
          <w:sz w:val="20"/>
        </w:rPr>
        <w:t>sede,</w:t>
      </w:r>
      <w:r>
        <w:rPr>
          <w:spacing w:val="-3"/>
          <w:sz w:val="20"/>
        </w:rPr>
        <w:t xml:space="preserve"> </w:t>
      </w:r>
      <w:r>
        <w:rPr>
          <w:sz w:val="20"/>
        </w:rPr>
        <w:t>acompanhado</w:t>
      </w:r>
      <w:r>
        <w:rPr>
          <w:spacing w:val="-1"/>
          <w:sz w:val="20"/>
        </w:rPr>
        <w:t xml:space="preserve"> </w:t>
      </w:r>
      <w:r>
        <w:rPr>
          <w:sz w:val="20"/>
        </w:rPr>
        <w:t>de documento comprobatório do administra</w:t>
      </w:r>
      <w:r>
        <w:rPr>
          <w:sz w:val="20"/>
        </w:rPr>
        <w:t>dor, sendo assim enquadrada a sociedade identificada como Empresas</w:t>
      </w:r>
      <w:r>
        <w:rPr>
          <w:spacing w:val="-6"/>
          <w:sz w:val="20"/>
        </w:rPr>
        <w:t xml:space="preserve"> </w:t>
      </w:r>
      <w:r>
        <w:rPr>
          <w:sz w:val="20"/>
        </w:rPr>
        <w:t>Individual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-5"/>
          <w:sz w:val="20"/>
        </w:rPr>
        <w:t xml:space="preserve"> </w:t>
      </w:r>
      <w:r>
        <w:rPr>
          <w:sz w:val="20"/>
        </w:rPr>
        <w:t>Limitada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EIRELI,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forma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41,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Lei</w:t>
      </w:r>
      <w:r>
        <w:rPr>
          <w:spacing w:val="-5"/>
          <w:sz w:val="20"/>
        </w:rPr>
        <w:t xml:space="preserve"> </w:t>
      </w:r>
      <w:r>
        <w:rPr>
          <w:sz w:val="20"/>
        </w:rPr>
        <w:t>nº</w:t>
      </w:r>
      <w:r>
        <w:rPr>
          <w:spacing w:val="-3"/>
          <w:sz w:val="20"/>
        </w:rPr>
        <w:t xml:space="preserve"> </w:t>
      </w:r>
      <w:r>
        <w:rPr>
          <w:sz w:val="20"/>
        </w:rPr>
        <w:t>14.195,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26 de agosto de 2021.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32"/>
        </w:tabs>
        <w:spacing w:line="288" w:lineRule="auto"/>
        <w:ind w:left="143" w:right="143" w:firstLine="0"/>
        <w:jc w:val="both"/>
        <w:rPr>
          <w:sz w:val="20"/>
        </w:rPr>
      </w:pPr>
      <w:r>
        <w:rPr>
          <w:spacing w:val="-2"/>
          <w:sz w:val="20"/>
        </w:rPr>
        <w:t>Sociedade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Empresária Estrangeira em funcionamento no País: portaria de autorização de funcionamento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Brasil,</w:t>
      </w:r>
      <w:r>
        <w:rPr>
          <w:spacing w:val="-8"/>
          <w:sz w:val="20"/>
        </w:rPr>
        <w:t xml:space="preserve"> </w:t>
      </w:r>
      <w:r>
        <w:rPr>
          <w:sz w:val="20"/>
        </w:rPr>
        <w:t>publicada</w:t>
      </w:r>
      <w:r>
        <w:rPr>
          <w:spacing w:val="-8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Diário</w:t>
      </w:r>
      <w:r>
        <w:rPr>
          <w:spacing w:val="-8"/>
          <w:sz w:val="20"/>
        </w:rPr>
        <w:t xml:space="preserve"> </w:t>
      </w:r>
      <w:r>
        <w:rPr>
          <w:sz w:val="20"/>
        </w:rPr>
        <w:t>Oficial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União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arquivada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Junta</w:t>
      </w:r>
      <w:r>
        <w:rPr>
          <w:spacing w:val="-8"/>
          <w:sz w:val="20"/>
        </w:rPr>
        <w:t xml:space="preserve"> </w:t>
      </w:r>
      <w:r>
        <w:rPr>
          <w:sz w:val="20"/>
        </w:rPr>
        <w:t>Comercial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unidade</w:t>
      </w:r>
      <w:r>
        <w:rPr>
          <w:spacing w:val="-8"/>
          <w:sz w:val="20"/>
        </w:rPr>
        <w:t xml:space="preserve"> </w:t>
      </w:r>
      <w:r>
        <w:rPr>
          <w:sz w:val="20"/>
        </w:rPr>
        <w:t>federativa</w:t>
      </w:r>
      <w:r>
        <w:rPr>
          <w:spacing w:val="-8"/>
          <w:sz w:val="20"/>
        </w:rPr>
        <w:t xml:space="preserve"> </w:t>
      </w:r>
      <w:r>
        <w:rPr>
          <w:sz w:val="20"/>
        </w:rPr>
        <w:t>onde se</w:t>
      </w:r>
      <w:r>
        <w:rPr>
          <w:spacing w:val="-7"/>
          <w:sz w:val="20"/>
        </w:rPr>
        <w:t xml:space="preserve"> </w:t>
      </w:r>
      <w:r>
        <w:rPr>
          <w:sz w:val="20"/>
        </w:rPr>
        <w:t>localizar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filial,</w:t>
      </w:r>
      <w:r>
        <w:rPr>
          <w:spacing w:val="-7"/>
          <w:sz w:val="20"/>
        </w:rPr>
        <w:t xml:space="preserve"> </w:t>
      </w:r>
      <w:r>
        <w:rPr>
          <w:sz w:val="20"/>
        </w:rPr>
        <w:t>agência,</w:t>
      </w:r>
      <w:r>
        <w:rPr>
          <w:spacing w:val="-7"/>
          <w:sz w:val="20"/>
        </w:rPr>
        <w:t xml:space="preserve"> </w:t>
      </w:r>
      <w:r>
        <w:rPr>
          <w:sz w:val="20"/>
        </w:rPr>
        <w:t>sucursal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estabelecimento,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qual</w:t>
      </w:r>
      <w:r>
        <w:rPr>
          <w:spacing w:val="-8"/>
          <w:sz w:val="20"/>
        </w:rPr>
        <w:t xml:space="preserve"> </w:t>
      </w:r>
      <w:r>
        <w:rPr>
          <w:sz w:val="20"/>
        </w:rPr>
        <w:t>será</w:t>
      </w:r>
      <w:r>
        <w:rPr>
          <w:spacing w:val="-7"/>
          <w:sz w:val="20"/>
        </w:rPr>
        <w:t xml:space="preserve"> </w:t>
      </w:r>
      <w:r>
        <w:rPr>
          <w:sz w:val="20"/>
        </w:rPr>
        <w:t>considerada</w:t>
      </w:r>
      <w:r>
        <w:rPr>
          <w:spacing w:val="-7"/>
          <w:sz w:val="20"/>
        </w:rPr>
        <w:t xml:space="preserve"> </w:t>
      </w:r>
      <w:r>
        <w:rPr>
          <w:sz w:val="20"/>
        </w:rPr>
        <w:t>como</w:t>
      </w:r>
      <w:r>
        <w:rPr>
          <w:spacing w:val="-7"/>
          <w:sz w:val="20"/>
        </w:rPr>
        <w:t xml:space="preserve"> </w:t>
      </w:r>
      <w:r>
        <w:rPr>
          <w:sz w:val="20"/>
        </w:rPr>
        <w:t>sua</w:t>
      </w:r>
      <w:r>
        <w:rPr>
          <w:spacing w:val="-5"/>
          <w:sz w:val="20"/>
        </w:rPr>
        <w:t xml:space="preserve"> </w:t>
      </w:r>
      <w:r>
        <w:rPr>
          <w:sz w:val="20"/>
        </w:rPr>
        <w:t>sede,</w:t>
      </w:r>
      <w:r>
        <w:rPr>
          <w:spacing w:val="-7"/>
          <w:sz w:val="20"/>
        </w:rPr>
        <w:t xml:space="preserve"> </w:t>
      </w:r>
      <w:r>
        <w:rPr>
          <w:sz w:val="20"/>
        </w:rPr>
        <w:t>conforme Instrução Normativa DREI/ME n.º 77, de 18 de março de 2020 ou norma posterior que regule a matéria.</w:t>
      </w:r>
    </w:p>
    <w:p w:rsidR="000120AB" w:rsidRDefault="000120AB">
      <w:pPr>
        <w:pStyle w:val="Corpodetexto"/>
        <w:spacing w:before="47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37"/>
        </w:tabs>
        <w:spacing w:line="288" w:lineRule="auto"/>
        <w:ind w:left="143" w:right="148" w:firstLine="0"/>
        <w:jc w:val="both"/>
        <w:rPr>
          <w:sz w:val="20"/>
        </w:rPr>
      </w:pPr>
      <w:r>
        <w:rPr>
          <w:sz w:val="20"/>
        </w:rPr>
        <w:t>Sociedade</w:t>
      </w:r>
      <w:r>
        <w:rPr>
          <w:spacing w:val="-10"/>
          <w:sz w:val="20"/>
        </w:rPr>
        <w:t xml:space="preserve"> </w:t>
      </w:r>
      <w:r>
        <w:rPr>
          <w:sz w:val="20"/>
        </w:rPr>
        <w:t>Simples:</w:t>
      </w:r>
      <w:r>
        <w:rPr>
          <w:spacing w:val="-10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ato</w:t>
      </w:r>
      <w:r>
        <w:rPr>
          <w:spacing w:val="-9"/>
          <w:sz w:val="20"/>
        </w:rPr>
        <w:t xml:space="preserve"> </w:t>
      </w:r>
      <w:r>
        <w:rPr>
          <w:sz w:val="20"/>
        </w:rPr>
        <w:t>constitutivo</w:t>
      </w:r>
      <w:r>
        <w:rPr>
          <w:spacing w:val="-8"/>
          <w:sz w:val="20"/>
        </w:rPr>
        <w:t xml:space="preserve"> </w:t>
      </w:r>
      <w:r>
        <w:rPr>
          <w:sz w:val="20"/>
        </w:rPr>
        <w:t>no</w:t>
      </w:r>
      <w:r>
        <w:rPr>
          <w:spacing w:val="-9"/>
          <w:sz w:val="20"/>
        </w:rPr>
        <w:t xml:space="preserve"> </w:t>
      </w:r>
      <w:r>
        <w:rPr>
          <w:sz w:val="20"/>
        </w:rPr>
        <w:t>Registro</w:t>
      </w:r>
      <w:r>
        <w:rPr>
          <w:spacing w:val="-9"/>
          <w:sz w:val="20"/>
        </w:rPr>
        <w:t xml:space="preserve"> </w:t>
      </w:r>
      <w:r>
        <w:rPr>
          <w:sz w:val="20"/>
        </w:rPr>
        <w:t>Civil</w:t>
      </w:r>
      <w:r>
        <w:rPr>
          <w:spacing w:val="-10"/>
          <w:sz w:val="20"/>
        </w:rPr>
        <w:t xml:space="preserve"> </w:t>
      </w:r>
      <w:r>
        <w:rPr>
          <w:sz w:val="20"/>
        </w:rPr>
        <w:t>das</w:t>
      </w:r>
      <w:r>
        <w:rPr>
          <w:spacing w:val="-11"/>
          <w:sz w:val="20"/>
        </w:rPr>
        <w:t xml:space="preserve"> </w:t>
      </w:r>
      <w:r>
        <w:rPr>
          <w:sz w:val="20"/>
        </w:rPr>
        <w:t>Pessoas</w:t>
      </w:r>
      <w:r>
        <w:rPr>
          <w:spacing w:val="-9"/>
          <w:sz w:val="20"/>
        </w:rPr>
        <w:t xml:space="preserve"> </w:t>
      </w:r>
      <w:r>
        <w:rPr>
          <w:sz w:val="20"/>
        </w:rPr>
        <w:t>Jurídicas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local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sua s</w:t>
      </w:r>
      <w:r>
        <w:rPr>
          <w:sz w:val="20"/>
        </w:rPr>
        <w:t>ede, acompanhada de prova da indicação dos seus administradores.</w:t>
      </w:r>
    </w:p>
    <w:p w:rsidR="000120AB" w:rsidRDefault="000120AB">
      <w:pPr>
        <w:pStyle w:val="Corpodetexto"/>
        <w:spacing w:before="43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52"/>
        </w:tabs>
        <w:spacing w:before="1" w:line="288" w:lineRule="auto"/>
        <w:ind w:left="143" w:right="145" w:firstLine="0"/>
        <w:jc w:val="both"/>
        <w:rPr>
          <w:sz w:val="20"/>
        </w:rPr>
      </w:pPr>
      <w:r>
        <w:rPr>
          <w:sz w:val="20"/>
        </w:rPr>
        <w:t xml:space="preserve">Filial, sucursal ou agência de sociedade simples ou empresária: inscrição do ato constitutivo da filial, sucursal ou agência da sociedade simples ou empresária, respectivamente, no Registro </w:t>
      </w:r>
      <w:r>
        <w:rPr>
          <w:sz w:val="20"/>
        </w:rPr>
        <w:t>Civil das Pessoas Jurídicas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Registro</w:t>
      </w:r>
      <w:r>
        <w:rPr>
          <w:spacing w:val="-3"/>
          <w:sz w:val="20"/>
        </w:rPr>
        <w:t xml:space="preserve"> </w:t>
      </w:r>
      <w:r>
        <w:rPr>
          <w:sz w:val="20"/>
        </w:rPr>
        <w:t>Público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Empresas</w:t>
      </w:r>
      <w:r>
        <w:rPr>
          <w:spacing w:val="-5"/>
          <w:sz w:val="20"/>
        </w:rPr>
        <w:t xml:space="preserve"> </w:t>
      </w:r>
      <w:r>
        <w:rPr>
          <w:sz w:val="20"/>
        </w:rPr>
        <w:t>Mercantis</w:t>
      </w:r>
      <w:r>
        <w:rPr>
          <w:spacing w:val="-5"/>
          <w:sz w:val="20"/>
        </w:rPr>
        <w:t xml:space="preserve"> </w:t>
      </w:r>
      <w:r>
        <w:rPr>
          <w:sz w:val="20"/>
        </w:rPr>
        <w:t>onde</w:t>
      </w:r>
      <w:r>
        <w:rPr>
          <w:spacing w:val="-4"/>
          <w:sz w:val="20"/>
        </w:rPr>
        <w:t xml:space="preserve"> </w:t>
      </w:r>
      <w:r>
        <w:rPr>
          <w:sz w:val="20"/>
        </w:rPr>
        <w:t>opera,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-8"/>
          <w:sz w:val="20"/>
        </w:rPr>
        <w:t xml:space="preserve"> </w:t>
      </w:r>
      <w:r>
        <w:rPr>
          <w:sz w:val="20"/>
        </w:rPr>
        <w:t>averbação</w:t>
      </w:r>
      <w:r>
        <w:rPr>
          <w:spacing w:val="-3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Registro</w:t>
      </w:r>
      <w:r>
        <w:rPr>
          <w:spacing w:val="-3"/>
          <w:sz w:val="20"/>
        </w:rPr>
        <w:t xml:space="preserve"> </w:t>
      </w:r>
      <w:r>
        <w:rPr>
          <w:sz w:val="20"/>
        </w:rPr>
        <w:t>onde</w:t>
      </w:r>
      <w:r>
        <w:rPr>
          <w:spacing w:val="-4"/>
          <w:sz w:val="20"/>
        </w:rPr>
        <w:t xml:space="preserve"> </w:t>
      </w:r>
      <w:r>
        <w:rPr>
          <w:sz w:val="20"/>
        </w:rPr>
        <w:t>tem sede a matriz.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65"/>
        </w:tabs>
        <w:spacing w:line="288" w:lineRule="auto"/>
        <w:ind w:left="143" w:right="140" w:firstLine="0"/>
        <w:jc w:val="both"/>
        <w:rPr>
          <w:sz w:val="20"/>
        </w:rPr>
      </w:pPr>
      <w:r>
        <w:rPr>
          <w:sz w:val="20"/>
        </w:rPr>
        <w:t>Sociedade Cooperativa: ata de fundação e estatuto social em vigor, com a ata da assembleia que o aprovou,</w:t>
      </w:r>
      <w:r>
        <w:rPr>
          <w:spacing w:val="-5"/>
          <w:sz w:val="20"/>
        </w:rPr>
        <w:t xml:space="preserve"> </w:t>
      </w:r>
      <w:r>
        <w:rPr>
          <w:sz w:val="20"/>
        </w:rPr>
        <w:t>devidamente</w:t>
      </w:r>
      <w:r>
        <w:rPr>
          <w:spacing w:val="-5"/>
          <w:sz w:val="20"/>
        </w:rPr>
        <w:t xml:space="preserve"> </w:t>
      </w:r>
      <w:r>
        <w:rPr>
          <w:sz w:val="20"/>
        </w:rPr>
        <w:t>arquivado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Junta</w:t>
      </w:r>
      <w:r>
        <w:rPr>
          <w:spacing w:val="-5"/>
          <w:sz w:val="20"/>
        </w:rPr>
        <w:t xml:space="preserve"> </w:t>
      </w:r>
      <w:r>
        <w:rPr>
          <w:sz w:val="20"/>
        </w:rPr>
        <w:t>Comercial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inscrito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Registro</w:t>
      </w:r>
      <w:r>
        <w:rPr>
          <w:spacing w:val="-4"/>
          <w:sz w:val="20"/>
        </w:rPr>
        <w:t xml:space="preserve"> </w:t>
      </w:r>
      <w:r>
        <w:rPr>
          <w:sz w:val="20"/>
        </w:rPr>
        <w:t>Civil</w:t>
      </w:r>
      <w:r>
        <w:rPr>
          <w:spacing w:val="-6"/>
          <w:sz w:val="20"/>
        </w:rPr>
        <w:t xml:space="preserve"> </w:t>
      </w:r>
      <w:r>
        <w:rPr>
          <w:sz w:val="20"/>
        </w:rPr>
        <w:t>das</w:t>
      </w:r>
      <w:r>
        <w:rPr>
          <w:spacing w:val="-6"/>
          <w:sz w:val="20"/>
        </w:rPr>
        <w:t xml:space="preserve"> </w:t>
      </w:r>
      <w:r>
        <w:rPr>
          <w:sz w:val="20"/>
        </w:rPr>
        <w:t>Pessoas</w:t>
      </w:r>
      <w:r>
        <w:rPr>
          <w:spacing w:val="-6"/>
          <w:sz w:val="20"/>
        </w:rPr>
        <w:t xml:space="preserve"> </w:t>
      </w:r>
      <w:r>
        <w:rPr>
          <w:sz w:val="20"/>
        </w:rPr>
        <w:t>Jurídicas</w:t>
      </w:r>
      <w:r>
        <w:rPr>
          <w:spacing w:val="-6"/>
          <w:sz w:val="20"/>
        </w:rPr>
        <w:t xml:space="preserve"> </w:t>
      </w:r>
      <w:r>
        <w:rPr>
          <w:sz w:val="20"/>
        </w:rPr>
        <w:t>da respectiva sede, bem como o registro de que trata o art. 107 da Lei nº 5.764, de 16 de dezembro de 1971, demonstrando que a sua constituição e funcionamento observam as reg</w:t>
      </w:r>
      <w:r>
        <w:rPr>
          <w:sz w:val="20"/>
        </w:rPr>
        <w:t>ras estabelecidas na legislação aplicável,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6"/>
          <w:sz w:val="20"/>
        </w:rPr>
        <w:t xml:space="preserve"> </w:t>
      </w:r>
      <w:r>
        <w:rPr>
          <w:sz w:val="20"/>
        </w:rPr>
        <w:t>especial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Lei</w:t>
      </w:r>
      <w:r>
        <w:rPr>
          <w:spacing w:val="-3"/>
          <w:sz w:val="20"/>
        </w:rPr>
        <w:t xml:space="preserve"> </w:t>
      </w:r>
      <w:r>
        <w:rPr>
          <w:sz w:val="20"/>
        </w:rPr>
        <w:t>nº 5.764/1971,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Lei</w:t>
      </w:r>
      <w:r>
        <w:rPr>
          <w:spacing w:val="-2"/>
          <w:sz w:val="20"/>
        </w:rPr>
        <w:t xml:space="preserve"> </w:t>
      </w:r>
      <w:r>
        <w:rPr>
          <w:sz w:val="20"/>
        </w:rPr>
        <w:t>nº 12.690,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19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julho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2012,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Lei</w:t>
      </w:r>
      <w:r>
        <w:rPr>
          <w:spacing w:val="-2"/>
          <w:sz w:val="20"/>
        </w:rPr>
        <w:t xml:space="preserve"> </w:t>
      </w:r>
      <w:r>
        <w:rPr>
          <w:sz w:val="20"/>
        </w:rPr>
        <w:t>Complementar nº 130, de 17 de abril de 2009.</w:t>
      </w:r>
    </w:p>
    <w:p w:rsidR="000120AB" w:rsidRDefault="009F3E54">
      <w:pPr>
        <w:pStyle w:val="Corpodetexto"/>
        <w:spacing w:before="10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225743</wp:posOffset>
                </wp:positionV>
                <wp:extent cx="5437505" cy="1270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75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37505" h="12700">
                              <a:moveTo>
                                <a:pt x="5436997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436997" y="12192"/>
                              </a:lnTo>
                              <a:lnTo>
                                <a:pt x="54369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1C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1248A" id="Graphic 2" o:spid="_x0000_s1026" style="position:absolute;margin-left:83.65pt;margin-top:17.8pt;width:428.15pt;height: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375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" path="m5436997,l,,,12192r5436997,l5436997,xe" fillcolor="#4471c4" stroked="f">
                <v:path arrowok="t"/>
                <w10:wrap type="topAndBottom" anchorx="page"/>
              </v:shape>
            </w:pict>
          </mc:Fallback>
        </mc:AlternateContent>
      </w:r>
    </w:p>
    <w:p w:rsidR="000120AB" w:rsidRDefault="000120AB">
      <w:pPr>
        <w:pStyle w:val="Corpodetexto"/>
      </w:pPr>
    </w:p>
    <w:p w:rsidR="000120AB" w:rsidRDefault="000120AB">
      <w:pPr>
        <w:pStyle w:val="Corpodetexto"/>
      </w:pPr>
    </w:p>
    <w:p w:rsidR="000120AB" w:rsidRDefault="000120AB">
      <w:pPr>
        <w:pStyle w:val="Corpodetexto"/>
        <w:spacing w:before="164"/>
      </w:pPr>
    </w:p>
    <w:p w:rsidR="000120AB" w:rsidRDefault="009F3E54">
      <w:pPr>
        <w:pStyle w:val="Ttulo1"/>
        <w:numPr>
          <w:ilvl w:val="0"/>
          <w:numId w:val="2"/>
        </w:numPr>
        <w:tabs>
          <w:tab w:val="left" w:pos="343"/>
        </w:tabs>
        <w:spacing w:before="1"/>
        <w:ind w:left="343" w:hanging="200"/>
      </w:pPr>
      <w:r>
        <w:t>HABILITAÇÃO</w:t>
      </w:r>
      <w:r>
        <w:rPr>
          <w:spacing w:val="-6"/>
        </w:rPr>
        <w:t xml:space="preserve"> </w:t>
      </w:r>
      <w:r>
        <w:t>FISCAL,</w:t>
      </w:r>
      <w:r>
        <w:rPr>
          <w:spacing w:val="-8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TRABALHISTA:</w:t>
      </w:r>
    </w:p>
    <w:p w:rsidR="000120AB" w:rsidRDefault="000120AB">
      <w:pPr>
        <w:pStyle w:val="Ttulo1"/>
        <w:sectPr w:rsidR="000120AB">
          <w:type w:val="continuous"/>
          <w:pgSz w:w="11910" w:h="16840"/>
          <w:pgMar w:top="1320" w:right="1559" w:bottom="280" w:left="1559" w:header="720" w:footer="720" w:gutter="0"/>
          <w:cols w:space="720"/>
        </w:sectPr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58"/>
        </w:tabs>
        <w:spacing w:before="78" w:line="288" w:lineRule="auto"/>
        <w:ind w:left="143" w:right="144" w:firstLine="0"/>
        <w:jc w:val="both"/>
        <w:rPr>
          <w:sz w:val="20"/>
        </w:rPr>
      </w:pPr>
      <w:r>
        <w:rPr>
          <w:sz w:val="20"/>
        </w:rPr>
        <w:lastRenderedPageBreak/>
        <w:t xml:space="preserve">Inscrição no Cadastro Nacional de Pessoas Jurídicas ou no Cadastro de Pessoas Físicas, conforme o </w:t>
      </w:r>
      <w:r>
        <w:rPr>
          <w:spacing w:val="-2"/>
          <w:sz w:val="20"/>
        </w:rPr>
        <w:t>caso.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513"/>
        </w:tabs>
        <w:spacing w:line="288" w:lineRule="auto"/>
        <w:ind w:left="143" w:right="138" w:firstLine="0"/>
        <w:jc w:val="both"/>
        <w:rPr>
          <w:sz w:val="20"/>
        </w:rPr>
      </w:pPr>
      <w:r>
        <w:rPr>
          <w:sz w:val="20"/>
        </w:rPr>
        <w:t>Regularidade fiscal perante a Fazenda Nacional, mediante apresentação de certidão expedida conjuntamente pela Secretaria da Receita Federal do Brasil (</w:t>
      </w:r>
      <w:r>
        <w:rPr>
          <w:sz w:val="20"/>
        </w:rPr>
        <w:t>RFB) e pela Procuradoria-Geral da Fazenda Nacional (PGFN), referente a todos os créditos tributários federais e à Dívida Ativa da União (DAU) por elas administrados, inclusive aqueles relativos à Seguridade Social.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44"/>
        </w:tabs>
        <w:ind w:left="444" w:hanging="301"/>
        <w:jc w:val="both"/>
        <w:rPr>
          <w:sz w:val="20"/>
        </w:rPr>
      </w:pPr>
      <w:r>
        <w:rPr>
          <w:sz w:val="20"/>
        </w:rPr>
        <w:t>Regularidade</w:t>
      </w:r>
      <w:r>
        <w:rPr>
          <w:spacing w:val="-5"/>
          <w:sz w:val="20"/>
        </w:rPr>
        <w:t xml:space="preserve"> </w:t>
      </w:r>
      <w:r>
        <w:rPr>
          <w:sz w:val="20"/>
        </w:rPr>
        <w:t>com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Fundo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Garantia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Tempo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Serviço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(FGTS).</w:t>
      </w:r>
    </w:p>
    <w:p w:rsidR="000120AB" w:rsidRDefault="000120AB">
      <w:pPr>
        <w:pStyle w:val="Corpodetexto"/>
        <w:spacing w:before="92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56"/>
        </w:tabs>
        <w:spacing w:line="288" w:lineRule="auto"/>
        <w:ind w:left="143" w:right="144" w:firstLine="0"/>
        <w:jc w:val="both"/>
        <w:rPr>
          <w:sz w:val="20"/>
        </w:rPr>
      </w:pPr>
      <w:r>
        <w:rPr>
          <w:sz w:val="20"/>
        </w:rPr>
        <w:t>Declaração de que não emprega menor de 18 anos em trabalho noturno, perigoso ou insalubre e não emprega</w:t>
      </w:r>
      <w:r>
        <w:rPr>
          <w:spacing w:val="-5"/>
          <w:sz w:val="20"/>
        </w:rPr>
        <w:t xml:space="preserve"> </w:t>
      </w:r>
      <w:r>
        <w:rPr>
          <w:sz w:val="20"/>
        </w:rPr>
        <w:t>menor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16</w:t>
      </w:r>
      <w:r>
        <w:rPr>
          <w:spacing w:val="-7"/>
          <w:sz w:val="20"/>
        </w:rPr>
        <w:t xml:space="preserve"> </w:t>
      </w:r>
      <w:r>
        <w:rPr>
          <w:sz w:val="20"/>
        </w:rPr>
        <w:t>anos,</w:t>
      </w:r>
      <w:r>
        <w:rPr>
          <w:spacing w:val="-7"/>
          <w:sz w:val="20"/>
        </w:rPr>
        <w:t xml:space="preserve"> </w:t>
      </w:r>
      <w:r>
        <w:rPr>
          <w:sz w:val="20"/>
        </w:rPr>
        <w:t>salvo</w:t>
      </w:r>
      <w:r>
        <w:rPr>
          <w:spacing w:val="-4"/>
          <w:sz w:val="20"/>
        </w:rPr>
        <w:t xml:space="preserve"> </w:t>
      </w:r>
      <w:r>
        <w:rPr>
          <w:sz w:val="20"/>
        </w:rPr>
        <w:t>menor,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partir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14</w:t>
      </w:r>
      <w:r>
        <w:rPr>
          <w:spacing w:val="-7"/>
          <w:sz w:val="20"/>
        </w:rPr>
        <w:t xml:space="preserve"> </w:t>
      </w:r>
      <w:r>
        <w:rPr>
          <w:sz w:val="20"/>
        </w:rPr>
        <w:t>anos,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condição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aprendiz,</w:t>
      </w:r>
      <w:r>
        <w:rPr>
          <w:spacing w:val="-7"/>
          <w:sz w:val="20"/>
        </w:rPr>
        <w:t xml:space="preserve"> </w:t>
      </w:r>
      <w:r>
        <w:rPr>
          <w:sz w:val="20"/>
        </w:rPr>
        <w:t>nos</w:t>
      </w:r>
      <w:r>
        <w:rPr>
          <w:spacing w:val="-8"/>
          <w:sz w:val="20"/>
        </w:rPr>
        <w:t xml:space="preserve"> </w:t>
      </w:r>
      <w:r>
        <w:rPr>
          <w:sz w:val="20"/>
        </w:rPr>
        <w:t>termos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artigo 7°, XXXIII, da Constituição.</w:t>
      </w:r>
    </w:p>
    <w:p w:rsidR="000120AB" w:rsidRDefault="000120AB">
      <w:pPr>
        <w:pStyle w:val="Corpodetexto"/>
        <w:spacing w:before="47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48"/>
        </w:tabs>
        <w:spacing w:line="288" w:lineRule="auto"/>
        <w:ind w:left="143" w:right="140" w:firstLine="0"/>
        <w:jc w:val="both"/>
        <w:rPr>
          <w:sz w:val="20"/>
        </w:rPr>
      </w:pPr>
      <w:r>
        <w:rPr>
          <w:sz w:val="20"/>
        </w:rPr>
        <w:t>Prova de inexistência de débitos inadimplidos perante a Justiça do Trabalho, mediante a apresentação de certidão negativa ou positiva com efeito de negativa, nos termos do Título VII-A da Consolidação das Leis do Trabalho, aprovada pelo Decreto-Lei nº 5.</w:t>
      </w:r>
      <w:r>
        <w:rPr>
          <w:sz w:val="20"/>
        </w:rPr>
        <w:t>452, de 1º de maio de 1943.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39"/>
        </w:tabs>
        <w:spacing w:line="288" w:lineRule="auto"/>
        <w:ind w:left="143" w:right="140" w:firstLine="0"/>
        <w:jc w:val="both"/>
        <w:rPr>
          <w:sz w:val="20"/>
        </w:rPr>
      </w:pPr>
      <w:r>
        <w:rPr>
          <w:sz w:val="20"/>
        </w:rPr>
        <w:t>Prova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cadastro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contribuintes</w:t>
      </w:r>
      <w:r>
        <w:rPr>
          <w:spacing w:val="-7"/>
          <w:sz w:val="20"/>
        </w:rPr>
        <w:t xml:space="preserve"> </w:t>
      </w:r>
      <w:r>
        <w:rPr>
          <w:sz w:val="20"/>
        </w:rPr>
        <w:t>estadual/distrital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z w:val="20"/>
        </w:rPr>
        <w:t>municipal,</w:t>
      </w:r>
      <w:r>
        <w:rPr>
          <w:spacing w:val="-8"/>
          <w:sz w:val="20"/>
        </w:rPr>
        <w:t xml:space="preserve"> </w:t>
      </w:r>
      <w:r>
        <w:rPr>
          <w:sz w:val="20"/>
        </w:rPr>
        <w:t>relativo</w:t>
      </w:r>
      <w:r>
        <w:rPr>
          <w:spacing w:val="-5"/>
          <w:sz w:val="20"/>
        </w:rPr>
        <w:t xml:space="preserve"> </w:t>
      </w:r>
      <w:r>
        <w:rPr>
          <w:sz w:val="20"/>
        </w:rPr>
        <w:t>ao</w:t>
      </w:r>
      <w:r>
        <w:rPr>
          <w:spacing w:val="-7"/>
          <w:sz w:val="20"/>
        </w:rPr>
        <w:t xml:space="preserve"> </w:t>
      </w:r>
      <w:r>
        <w:rPr>
          <w:sz w:val="20"/>
        </w:rPr>
        <w:t>domicílio</w:t>
      </w:r>
      <w:r>
        <w:rPr>
          <w:spacing w:val="-8"/>
          <w:sz w:val="20"/>
        </w:rPr>
        <w:t xml:space="preserve"> </w:t>
      </w:r>
      <w:r>
        <w:rPr>
          <w:sz w:val="20"/>
        </w:rPr>
        <w:t>ou sede do fornecedor, pertinente ao seu ramo de atividade e compatível com o objeto contratual.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592"/>
        </w:tabs>
        <w:spacing w:line="288" w:lineRule="auto"/>
        <w:ind w:right="139" w:firstLine="0"/>
        <w:jc w:val="both"/>
        <w:rPr>
          <w:sz w:val="20"/>
        </w:rPr>
      </w:pP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fornecedor</w:t>
      </w:r>
      <w:r>
        <w:rPr>
          <w:spacing w:val="-6"/>
          <w:sz w:val="20"/>
        </w:rPr>
        <w:t xml:space="preserve"> </w:t>
      </w:r>
      <w:r>
        <w:rPr>
          <w:sz w:val="20"/>
        </w:rPr>
        <w:t>enquadrado</w:t>
      </w:r>
      <w:r>
        <w:rPr>
          <w:spacing w:val="-5"/>
          <w:sz w:val="20"/>
        </w:rPr>
        <w:t xml:space="preserve"> </w:t>
      </w:r>
      <w:r>
        <w:rPr>
          <w:sz w:val="20"/>
        </w:rPr>
        <w:t>co</w:t>
      </w:r>
      <w:r>
        <w:rPr>
          <w:sz w:val="20"/>
        </w:rPr>
        <w:t>mo</w:t>
      </w:r>
      <w:r>
        <w:rPr>
          <w:spacing w:val="-3"/>
          <w:sz w:val="20"/>
        </w:rPr>
        <w:t xml:space="preserve"> </w:t>
      </w:r>
      <w:r>
        <w:rPr>
          <w:sz w:val="20"/>
        </w:rPr>
        <w:t>microempreendedor</w:t>
      </w:r>
      <w:r>
        <w:rPr>
          <w:spacing w:val="-6"/>
          <w:sz w:val="20"/>
        </w:rPr>
        <w:t xml:space="preserve"> </w:t>
      </w:r>
      <w:r>
        <w:rPr>
          <w:sz w:val="20"/>
        </w:rPr>
        <w:t>individual</w:t>
      </w:r>
      <w:r>
        <w:rPr>
          <w:spacing w:val="-6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pretenda</w:t>
      </w:r>
      <w:r>
        <w:rPr>
          <w:spacing w:val="-6"/>
          <w:sz w:val="20"/>
        </w:rPr>
        <w:t xml:space="preserve"> </w:t>
      </w:r>
      <w:r>
        <w:rPr>
          <w:sz w:val="20"/>
        </w:rPr>
        <w:t>auferir</w:t>
      </w:r>
      <w:r>
        <w:rPr>
          <w:spacing w:val="-3"/>
          <w:sz w:val="20"/>
        </w:rPr>
        <w:t xml:space="preserve"> </w:t>
      </w:r>
      <w:r>
        <w:rPr>
          <w:sz w:val="20"/>
        </w:rPr>
        <w:t>os</w:t>
      </w:r>
      <w:r>
        <w:rPr>
          <w:spacing w:val="-7"/>
          <w:sz w:val="20"/>
        </w:rPr>
        <w:t xml:space="preserve"> </w:t>
      </w:r>
      <w:r>
        <w:rPr>
          <w:sz w:val="20"/>
        </w:rPr>
        <w:t>benefícios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do tratamento diferenciado previstos na </w:t>
      </w:r>
      <w:hyperlink r:id="rId6">
        <w:r>
          <w:rPr>
            <w:color w:val="000080"/>
            <w:sz w:val="20"/>
            <w:u w:val="single" w:color="000080"/>
          </w:rPr>
          <w:t>Lei Complementar nº 123/2006</w:t>
        </w:r>
        <w:r>
          <w:rPr>
            <w:sz w:val="20"/>
          </w:rPr>
          <w:t>,</w:t>
        </w:r>
      </w:hyperlink>
      <w:r>
        <w:rPr>
          <w:sz w:val="20"/>
        </w:rPr>
        <w:t xml:space="preserve"> estará dispensado da prova de inscrição no</w:t>
      </w:r>
      <w:r>
        <w:rPr>
          <w:sz w:val="20"/>
        </w:rPr>
        <w:t>s cadastros de contribuintes estadual e municipal, eis que a apresentação do Certificado de Condição de Microempreendedor Individual – CCMEI supre tais requisitos.</w:t>
      </w:r>
    </w:p>
    <w:p w:rsidR="000120AB" w:rsidRDefault="000120AB">
      <w:pPr>
        <w:pStyle w:val="Corpodetexto"/>
        <w:spacing w:before="47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42"/>
        </w:tabs>
        <w:ind w:left="442" w:hanging="299"/>
        <w:jc w:val="both"/>
        <w:rPr>
          <w:sz w:val="20"/>
        </w:rPr>
      </w:pPr>
      <w:r>
        <w:rPr>
          <w:sz w:val="20"/>
        </w:rPr>
        <w:t>Prova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regularidade</w:t>
      </w:r>
      <w:r>
        <w:rPr>
          <w:spacing w:val="-4"/>
          <w:sz w:val="20"/>
        </w:rPr>
        <w:t xml:space="preserve"> </w:t>
      </w:r>
      <w:r>
        <w:rPr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Fazenda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Estado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Rio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Janeiro,</w:t>
      </w:r>
      <w:r>
        <w:rPr>
          <w:spacing w:val="-4"/>
          <w:sz w:val="20"/>
        </w:rPr>
        <w:t xml:space="preserve"> </w:t>
      </w:r>
      <w:r>
        <w:rPr>
          <w:sz w:val="20"/>
        </w:rPr>
        <w:t>mediante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apresentação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de:</w:t>
      </w:r>
    </w:p>
    <w:p w:rsidR="000120AB" w:rsidRDefault="000120AB">
      <w:pPr>
        <w:pStyle w:val="Corpodetexto"/>
        <w:spacing w:before="92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592"/>
        </w:tabs>
        <w:spacing w:line="288" w:lineRule="auto"/>
        <w:ind w:right="146" w:firstLine="0"/>
        <w:jc w:val="both"/>
        <w:rPr>
          <w:sz w:val="20"/>
        </w:rPr>
      </w:pPr>
      <w:r>
        <w:rPr>
          <w:sz w:val="20"/>
        </w:rPr>
        <w:t>Certidão</w:t>
      </w:r>
      <w:r>
        <w:rPr>
          <w:spacing w:val="-5"/>
          <w:sz w:val="20"/>
        </w:rPr>
        <w:t xml:space="preserve"> </w:t>
      </w:r>
      <w:r>
        <w:rPr>
          <w:sz w:val="20"/>
        </w:rPr>
        <w:t>Negativa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Débitos,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Certidão</w:t>
      </w:r>
      <w:r>
        <w:rPr>
          <w:spacing w:val="-5"/>
          <w:sz w:val="20"/>
        </w:rPr>
        <w:t xml:space="preserve"> </w:t>
      </w:r>
      <w:r>
        <w:rPr>
          <w:sz w:val="20"/>
        </w:rPr>
        <w:t>Positiva</w:t>
      </w:r>
      <w:r>
        <w:rPr>
          <w:spacing w:val="-4"/>
          <w:sz w:val="20"/>
        </w:rPr>
        <w:t xml:space="preserve"> </w:t>
      </w:r>
      <w:r>
        <w:rPr>
          <w:sz w:val="20"/>
        </w:rPr>
        <w:t>com</w:t>
      </w:r>
      <w:r>
        <w:rPr>
          <w:spacing w:val="-8"/>
          <w:sz w:val="20"/>
        </w:rPr>
        <w:t xml:space="preserve"> </w:t>
      </w:r>
      <w:r>
        <w:rPr>
          <w:sz w:val="20"/>
        </w:rPr>
        <w:t>efeito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Negativa,</w:t>
      </w:r>
      <w:r>
        <w:rPr>
          <w:spacing w:val="-3"/>
          <w:sz w:val="20"/>
        </w:rPr>
        <w:t xml:space="preserve"> </w:t>
      </w:r>
      <w:r>
        <w:rPr>
          <w:sz w:val="20"/>
        </w:rPr>
        <w:t>expedida</w:t>
      </w:r>
      <w:r>
        <w:rPr>
          <w:spacing w:val="-4"/>
          <w:sz w:val="20"/>
        </w:rPr>
        <w:t xml:space="preserve"> </w:t>
      </w:r>
      <w:r>
        <w:rPr>
          <w:sz w:val="20"/>
        </w:rPr>
        <w:t>pela</w:t>
      </w:r>
      <w:r>
        <w:rPr>
          <w:spacing w:val="-4"/>
          <w:sz w:val="20"/>
        </w:rPr>
        <w:t xml:space="preserve"> </w:t>
      </w:r>
      <w:r>
        <w:rPr>
          <w:sz w:val="20"/>
        </w:rPr>
        <w:t>Secretaria de Estado de Fazenda; e</w:t>
      </w:r>
    </w:p>
    <w:p w:rsidR="000120AB" w:rsidRDefault="000120AB">
      <w:pPr>
        <w:pStyle w:val="Corpodetexto"/>
        <w:spacing w:before="16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594"/>
        </w:tabs>
        <w:spacing w:line="288" w:lineRule="auto"/>
        <w:ind w:right="348" w:firstLine="0"/>
        <w:rPr>
          <w:sz w:val="20"/>
        </w:rPr>
      </w:pPr>
      <w:r>
        <w:rPr>
          <w:sz w:val="20"/>
        </w:rPr>
        <w:t>Certidão</w:t>
      </w:r>
      <w:r>
        <w:rPr>
          <w:spacing w:val="-2"/>
          <w:sz w:val="20"/>
        </w:rPr>
        <w:t xml:space="preserve"> </w:t>
      </w:r>
      <w:r>
        <w:rPr>
          <w:sz w:val="20"/>
        </w:rPr>
        <w:t>Negativa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Débitos</w:t>
      </w:r>
      <w:r>
        <w:rPr>
          <w:spacing w:val="-4"/>
          <w:sz w:val="20"/>
        </w:rPr>
        <w:t xml:space="preserve"> </w:t>
      </w:r>
      <w:r>
        <w:rPr>
          <w:sz w:val="20"/>
        </w:rPr>
        <w:t>em</w:t>
      </w:r>
      <w:r>
        <w:rPr>
          <w:spacing w:val="-6"/>
          <w:sz w:val="20"/>
        </w:rPr>
        <w:t xml:space="preserve"> </w:t>
      </w:r>
      <w:r>
        <w:rPr>
          <w:sz w:val="20"/>
        </w:rPr>
        <w:t>Dívida</w:t>
      </w:r>
      <w:r>
        <w:rPr>
          <w:spacing w:val="-3"/>
          <w:sz w:val="20"/>
        </w:rPr>
        <w:t xml:space="preserve"> </w:t>
      </w:r>
      <w:r>
        <w:rPr>
          <w:sz w:val="20"/>
        </w:rPr>
        <w:t>Ativa,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Certidão</w:t>
      </w:r>
      <w:r>
        <w:rPr>
          <w:spacing w:val="-2"/>
          <w:sz w:val="20"/>
        </w:rPr>
        <w:t xml:space="preserve"> </w:t>
      </w:r>
      <w:r>
        <w:rPr>
          <w:sz w:val="20"/>
        </w:rPr>
        <w:t>Positiva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z w:val="20"/>
        </w:rPr>
        <w:t>efeito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Negativa,</w:t>
      </w:r>
      <w:r>
        <w:rPr>
          <w:spacing w:val="-2"/>
          <w:sz w:val="20"/>
        </w:rPr>
        <w:t xml:space="preserve"> </w:t>
      </w:r>
      <w:r>
        <w:rPr>
          <w:sz w:val="20"/>
        </w:rPr>
        <w:t>para fins de participação em licitação, expedida pela Procuradoria Geral do Estado.</w:t>
      </w:r>
    </w:p>
    <w:p w:rsidR="000120AB" w:rsidRDefault="000120AB">
      <w:pPr>
        <w:pStyle w:val="Corpodetexto"/>
        <w:spacing w:before="16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63"/>
        </w:tabs>
        <w:spacing w:line="288" w:lineRule="auto"/>
        <w:ind w:left="143" w:right="143" w:firstLine="0"/>
        <w:rPr>
          <w:sz w:val="20"/>
        </w:rPr>
      </w:pPr>
      <w:r>
        <w:rPr>
          <w:sz w:val="20"/>
        </w:rPr>
        <w:t>Regularidade com a Fazenda Estadual ou Municipal do domicílio ou sede do fornecedor, relativa à</w:t>
      </w:r>
      <w:r>
        <w:rPr>
          <w:spacing w:val="80"/>
          <w:sz w:val="20"/>
        </w:rPr>
        <w:t xml:space="preserve"> </w:t>
      </w:r>
      <w:r>
        <w:rPr>
          <w:sz w:val="20"/>
        </w:rPr>
        <w:t>atividade em cujo exercício contrata ou concorre, com a apresentação, conforme o caso, de: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637"/>
        </w:tabs>
        <w:spacing w:before="1" w:line="288" w:lineRule="auto"/>
        <w:ind w:right="141" w:firstLine="50"/>
        <w:jc w:val="both"/>
        <w:rPr>
          <w:sz w:val="20"/>
        </w:rPr>
      </w:pPr>
      <w:r>
        <w:rPr>
          <w:sz w:val="20"/>
        </w:rPr>
        <w:t>Certidão</w:t>
      </w:r>
      <w:r>
        <w:rPr>
          <w:spacing w:val="-10"/>
          <w:sz w:val="20"/>
        </w:rPr>
        <w:t xml:space="preserve"> </w:t>
      </w:r>
      <w:r>
        <w:rPr>
          <w:sz w:val="20"/>
        </w:rPr>
        <w:t>Negativa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Débitos,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Certidão</w:t>
      </w:r>
      <w:r>
        <w:rPr>
          <w:spacing w:val="-10"/>
          <w:sz w:val="20"/>
        </w:rPr>
        <w:t xml:space="preserve"> </w:t>
      </w:r>
      <w:r>
        <w:rPr>
          <w:sz w:val="20"/>
        </w:rPr>
        <w:t>Positiva</w:t>
      </w:r>
      <w:r>
        <w:rPr>
          <w:spacing w:val="-8"/>
          <w:sz w:val="20"/>
        </w:rPr>
        <w:t xml:space="preserve"> </w:t>
      </w:r>
      <w:r>
        <w:rPr>
          <w:sz w:val="20"/>
        </w:rPr>
        <w:t>com</w:t>
      </w:r>
      <w:r>
        <w:rPr>
          <w:spacing w:val="-13"/>
          <w:sz w:val="20"/>
        </w:rPr>
        <w:t xml:space="preserve"> </w:t>
      </w:r>
      <w:r>
        <w:rPr>
          <w:sz w:val="20"/>
        </w:rPr>
        <w:t>efeito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Negativa,</w:t>
      </w:r>
      <w:r>
        <w:rPr>
          <w:spacing w:val="-8"/>
          <w:sz w:val="20"/>
        </w:rPr>
        <w:t xml:space="preserve"> </w:t>
      </w:r>
      <w:r>
        <w:rPr>
          <w:sz w:val="20"/>
        </w:rPr>
        <w:t>perante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Fisco</w:t>
      </w:r>
      <w:r>
        <w:rPr>
          <w:spacing w:val="-7"/>
          <w:sz w:val="20"/>
        </w:rPr>
        <w:t xml:space="preserve"> </w:t>
      </w:r>
      <w:r>
        <w:rPr>
          <w:sz w:val="20"/>
        </w:rPr>
        <w:t>estadual, pertinente ao Imposto sobre Operações relativas à Circulação de</w:t>
      </w:r>
      <w:r>
        <w:rPr>
          <w:sz w:val="20"/>
        </w:rPr>
        <w:t xml:space="preserve"> Mercadorias e sobre Prestações de Serviços de Transporte Interestadual, Intermunicipal e de Comunicação – ICMS, bem como de Certidão perante a Dívida Ativa estadual, podendo ser apresentada Certidão Conjunta em que constem ambas as </w:t>
      </w:r>
      <w:r>
        <w:rPr>
          <w:spacing w:val="-2"/>
          <w:sz w:val="20"/>
        </w:rPr>
        <w:t>informações;</w:t>
      </w:r>
    </w:p>
    <w:p w:rsidR="000120AB" w:rsidRDefault="000120AB">
      <w:pPr>
        <w:pStyle w:val="Corpodetexto"/>
      </w:pPr>
    </w:p>
    <w:p w:rsidR="000120AB" w:rsidRDefault="000120AB">
      <w:pPr>
        <w:pStyle w:val="Corpodetexto"/>
        <w:spacing w:before="5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584"/>
        </w:tabs>
        <w:spacing w:line="288" w:lineRule="auto"/>
        <w:ind w:right="141" w:firstLine="0"/>
        <w:rPr>
          <w:sz w:val="20"/>
        </w:rPr>
      </w:pPr>
      <w:r>
        <w:rPr>
          <w:sz w:val="20"/>
        </w:rPr>
        <w:t>Certidão</w:t>
      </w:r>
      <w:r>
        <w:rPr>
          <w:spacing w:val="-13"/>
          <w:sz w:val="20"/>
        </w:rPr>
        <w:t xml:space="preserve"> </w:t>
      </w:r>
      <w:r>
        <w:rPr>
          <w:sz w:val="20"/>
        </w:rPr>
        <w:t>Negativa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Débitos,</w:t>
      </w:r>
      <w:r>
        <w:rPr>
          <w:spacing w:val="-12"/>
          <w:sz w:val="20"/>
        </w:rPr>
        <w:t xml:space="preserve"> </w:t>
      </w:r>
      <w:r>
        <w:rPr>
          <w:sz w:val="20"/>
        </w:rPr>
        <w:t>ou</w:t>
      </w:r>
      <w:r>
        <w:rPr>
          <w:spacing w:val="-13"/>
          <w:sz w:val="20"/>
        </w:rPr>
        <w:t xml:space="preserve"> </w:t>
      </w:r>
      <w:r>
        <w:rPr>
          <w:sz w:val="20"/>
        </w:rPr>
        <w:t>Certidão</w:t>
      </w:r>
      <w:r>
        <w:rPr>
          <w:spacing w:val="-11"/>
          <w:sz w:val="20"/>
        </w:rPr>
        <w:t xml:space="preserve"> </w:t>
      </w:r>
      <w:r>
        <w:rPr>
          <w:sz w:val="20"/>
        </w:rPr>
        <w:t>Positiva</w:t>
      </w:r>
      <w:r>
        <w:rPr>
          <w:spacing w:val="-13"/>
          <w:sz w:val="20"/>
        </w:rPr>
        <w:t xml:space="preserve"> </w:t>
      </w:r>
      <w:r>
        <w:rPr>
          <w:sz w:val="20"/>
        </w:rPr>
        <w:t>com</w:t>
      </w:r>
      <w:r>
        <w:rPr>
          <w:spacing w:val="-9"/>
          <w:sz w:val="20"/>
        </w:rPr>
        <w:t xml:space="preserve"> </w:t>
      </w:r>
      <w:r>
        <w:rPr>
          <w:sz w:val="20"/>
        </w:rPr>
        <w:t>efeito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Negativa</w:t>
      </w:r>
      <w:r>
        <w:rPr>
          <w:spacing w:val="-13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Imposto</w:t>
      </w:r>
      <w:r>
        <w:rPr>
          <w:spacing w:val="-13"/>
          <w:sz w:val="20"/>
        </w:rPr>
        <w:t xml:space="preserve"> </w:t>
      </w:r>
      <w:r>
        <w:rPr>
          <w:sz w:val="20"/>
        </w:rPr>
        <w:t>sobre</w:t>
      </w:r>
      <w:r>
        <w:rPr>
          <w:spacing w:val="-12"/>
          <w:sz w:val="20"/>
        </w:rPr>
        <w:t xml:space="preserve"> </w:t>
      </w:r>
      <w:r>
        <w:rPr>
          <w:sz w:val="20"/>
        </w:rPr>
        <w:t>Serviços de Qualquer Natureza – ISS.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46"/>
        </w:tabs>
        <w:spacing w:line="288" w:lineRule="auto"/>
        <w:ind w:left="143" w:right="140" w:firstLine="0"/>
        <w:jc w:val="both"/>
        <w:rPr>
          <w:sz w:val="20"/>
        </w:rPr>
      </w:pPr>
      <w:r>
        <w:rPr>
          <w:sz w:val="20"/>
        </w:rPr>
        <w:t>Caso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fornecedor</w:t>
      </w:r>
      <w:r>
        <w:rPr>
          <w:spacing w:val="-1"/>
          <w:sz w:val="20"/>
        </w:rPr>
        <w:t xml:space="preserve"> </w:t>
      </w:r>
      <w:r>
        <w:rPr>
          <w:sz w:val="20"/>
        </w:rPr>
        <w:t>seja</w:t>
      </w:r>
      <w:r>
        <w:rPr>
          <w:spacing w:val="-2"/>
          <w:sz w:val="20"/>
        </w:rPr>
        <w:t xml:space="preserve"> </w:t>
      </w:r>
      <w:r>
        <w:rPr>
          <w:sz w:val="20"/>
        </w:rPr>
        <w:t>considerado</w:t>
      </w:r>
      <w:r>
        <w:rPr>
          <w:spacing w:val="-1"/>
          <w:sz w:val="20"/>
        </w:rPr>
        <w:t xml:space="preserve"> </w:t>
      </w:r>
      <w:r>
        <w:rPr>
          <w:sz w:val="20"/>
        </w:rPr>
        <w:t>isento</w:t>
      </w:r>
      <w:r>
        <w:rPr>
          <w:spacing w:val="-1"/>
          <w:sz w:val="20"/>
        </w:rPr>
        <w:t xml:space="preserve"> </w:t>
      </w:r>
      <w:r>
        <w:rPr>
          <w:sz w:val="20"/>
        </w:rPr>
        <w:t>dos</w:t>
      </w:r>
      <w:r>
        <w:rPr>
          <w:spacing w:val="-2"/>
          <w:sz w:val="20"/>
        </w:rPr>
        <w:t xml:space="preserve"> </w:t>
      </w:r>
      <w:r>
        <w:rPr>
          <w:sz w:val="20"/>
        </w:rPr>
        <w:t>tributos estaduais</w:t>
      </w:r>
      <w:r>
        <w:rPr>
          <w:spacing w:val="-2"/>
          <w:sz w:val="20"/>
        </w:rPr>
        <w:t xml:space="preserve"> </w:t>
      </w:r>
      <w:r>
        <w:rPr>
          <w:sz w:val="20"/>
        </w:rPr>
        <w:t>ou municipais</w:t>
      </w:r>
      <w:r>
        <w:rPr>
          <w:spacing w:val="-2"/>
          <w:sz w:val="20"/>
        </w:rPr>
        <w:t xml:space="preserve"> </w:t>
      </w:r>
      <w:r>
        <w:rPr>
          <w:sz w:val="20"/>
        </w:rPr>
        <w:t>relacionados</w:t>
      </w:r>
      <w:r>
        <w:rPr>
          <w:spacing w:val="-2"/>
          <w:sz w:val="20"/>
        </w:rPr>
        <w:t xml:space="preserve"> </w:t>
      </w:r>
      <w:r>
        <w:rPr>
          <w:sz w:val="20"/>
        </w:rPr>
        <w:t>ao</w:t>
      </w:r>
      <w:r>
        <w:rPr>
          <w:spacing w:val="-1"/>
          <w:sz w:val="20"/>
        </w:rPr>
        <w:t xml:space="preserve"> </w:t>
      </w:r>
      <w:r>
        <w:rPr>
          <w:sz w:val="20"/>
        </w:rPr>
        <w:t>objeto contratual,</w:t>
      </w:r>
      <w:r>
        <w:rPr>
          <w:spacing w:val="-10"/>
          <w:sz w:val="20"/>
        </w:rPr>
        <w:t xml:space="preserve"> </w:t>
      </w:r>
      <w:r>
        <w:rPr>
          <w:sz w:val="20"/>
        </w:rPr>
        <w:t>deverá</w:t>
      </w:r>
      <w:r>
        <w:rPr>
          <w:spacing w:val="-10"/>
          <w:sz w:val="20"/>
        </w:rPr>
        <w:t xml:space="preserve"> </w:t>
      </w:r>
      <w:r>
        <w:rPr>
          <w:sz w:val="20"/>
        </w:rPr>
        <w:t>comprovar</w:t>
      </w:r>
      <w:r>
        <w:rPr>
          <w:spacing w:val="-9"/>
          <w:sz w:val="20"/>
        </w:rPr>
        <w:t xml:space="preserve"> </w:t>
      </w:r>
      <w:r>
        <w:rPr>
          <w:sz w:val="20"/>
        </w:rPr>
        <w:t>tal</w:t>
      </w:r>
      <w:r>
        <w:rPr>
          <w:spacing w:val="-10"/>
          <w:sz w:val="20"/>
        </w:rPr>
        <w:t xml:space="preserve"> </w:t>
      </w:r>
      <w:r>
        <w:rPr>
          <w:sz w:val="20"/>
        </w:rPr>
        <w:t>condição</w:t>
      </w:r>
      <w:r>
        <w:rPr>
          <w:spacing w:val="-6"/>
          <w:sz w:val="20"/>
        </w:rPr>
        <w:t xml:space="preserve"> </w:t>
      </w:r>
      <w:r>
        <w:rPr>
          <w:sz w:val="20"/>
        </w:rPr>
        <w:t>mediante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apresentação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10"/>
          <w:sz w:val="20"/>
        </w:rPr>
        <w:t xml:space="preserve"> </w:t>
      </w:r>
      <w:r>
        <w:rPr>
          <w:sz w:val="20"/>
        </w:rPr>
        <w:t>Fazenda</w:t>
      </w:r>
      <w:r>
        <w:rPr>
          <w:spacing w:val="-10"/>
          <w:sz w:val="20"/>
        </w:rPr>
        <w:t xml:space="preserve"> </w:t>
      </w:r>
      <w:r>
        <w:rPr>
          <w:sz w:val="20"/>
        </w:rPr>
        <w:t>respectiva</w:t>
      </w:r>
      <w:r>
        <w:rPr>
          <w:spacing w:val="-10"/>
          <w:sz w:val="20"/>
        </w:rPr>
        <w:t xml:space="preserve"> </w:t>
      </w:r>
      <w:r>
        <w:rPr>
          <w:sz w:val="20"/>
        </w:rPr>
        <w:t>do seu domicílio ou sede, ou outra equivalente, na forma da lei.</w:t>
      </w:r>
    </w:p>
    <w:p w:rsidR="000120AB" w:rsidRDefault="000120AB">
      <w:pPr>
        <w:pStyle w:val="PargrafodaLista"/>
        <w:spacing w:line="288" w:lineRule="auto"/>
        <w:rPr>
          <w:sz w:val="20"/>
        </w:rPr>
        <w:sectPr w:rsidR="000120AB">
          <w:pgSz w:w="11910" w:h="16840"/>
          <w:pgMar w:top="1320" w:right="1559" w:bottom="280" w:left="1559" w:header="720" w:footer="720" w:gutter="0"/>
          <w:cols w:space="720"/>
        </w:sectPr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537"/>
        </w:tabs>
        <w:spacing w:before="74" w:line="288" w:lineRule="auto"/>
        <w:ind w:left="143" w:right="139" w:firstLine="0"/>
        <w:jc w:val="both"/>
        <w:rPr>
          <w:sz w:val="20"/>
        </w:rPr>
      </w:pPr>
      <w:r>
        <w:rPr>
          <w:sz w:val="20"/>
        </w:rPr>
        <w:lastRenderedPageBreak/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hipótese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cuidar-se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microempresa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pequeno</w:t>
      </w:r>
      <w:r>
        <w:rPr>
          <w:spacing w:val="-7"/>
          <w:sz w:val="20"/>
        </w:rPr>
        <w:t xml:space="preserve"> </w:t>
      </w:r>
      <w:r>
        <w:rPr>
          <w:sz w:val="20"/>
        </w:rPr>
        <w:t>porte,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forma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z w:val="20"/>
        </w:rPr>
        <w:t>42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10"/>
          <w:sz w:val="20"/>
        </w:rPr>
        <w:t xml:space="preserve"> </w:t>
      </w:r>
      <w:r>
        <w:rPr>
          <w:sz w:val="20"/>
        </w:rPr>
        <w:t>Lei Complementar nº 123/2016, a documentação somente será exigida para efeito de assinatura do contrato, caso se sagre vencedora no certame.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688"/>
        </w:tabs>
        <w:spacing w:line="288" w:lineRule="auto"/>
        <w:ind w:right="164" w:firstLine="0"/>
        <w:jc w:val="both"/>
        <w:rPr>
          <w:sz w:val="20"/>
        </w:rPr>
      </w:pPr>
      <w:r>
        <w:rPr>
          <w:sz w:val="20"/>
        </w:rPr>
        <w:t>Em</w:t>
      </w:r>
      <w:r>
        <w:rPr>
          <w:spacing w:val="-13"/>
          <w:sz w:val="20"/>
        </w:rPr>
        <w:t xml:space="preserve"> </w:t>
      </w:r>
      <w:r>
        <w:rPr>
          <w:sz w:val="20"/>
        </w:rPr>
        <w:t>sendo</w:t>
      </w:r>
      <w:r>
        <w:rPr>
          <w:spacing w:val="-8"/>
          <w:sz w:val="20"/>
        </w:rPr>
        <w:t xml:space="preserve"> </w:t>
      </w:r>
      <w:r>
        <w:rPr>
          <w:sz w:val="20"/>
        </w:rPr>
        <w:t>declarada</w:t>
      </w:r>
      <w:r>
        <w:rPr>
          <w:spacing w:val="-8"/>
          <w:sz w:val="20"/>
        </w:rPr>
        <w:t xml:space="preserve"> </w:t>
      </w:r>
      <w:r>
        <w:rPr>
          <w:sz w:val="20"/>
        </w:rPr>
        <w:t>vencedora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certame</w:t>
      </w:r>
      <w:r>
        <w:rPr>
          <w:spacing w:val="-6"/>
          <w:sz w:val="20"/>
        </w:rPr>
        <w:t xml:space="preserve"> </w:t>
      </w:r>
      <w:r>
        <w:rPr>
          <w:sz w:val="20"/>
        </w:rPr>
        <w:t>microempresa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empresa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pequeno</w:t>
      </w:r>
      <w:r>
        <w:rPr>
          <w:spacing w:val="-8"/>
          <w:sz w:val="20"/>
        </w:rPr>
        <w:t xml:space="preserve"> </w:t>
      </w:r>
      <w:r>
        <w:rPr>
          <w:sz w:val="20"/>
        </w:rPr>
        <w:t>porte</w:t>
      </w:r>
      <w:r>
        <w:rPr>
          <w:spacing w:val="-9"/>
          <w:sz w:val="20"/>
        </w:rPr>
        <w:t xml:space="preserve"> </w:t>
      </w:r>
      <w:r>
        <w:rPr>
          <w:sz w:val="20"/>
        </w:rPr>
        <w:t>com</w:t>
      </w:r>
      <w:r>
        <w:rPr>
          <w:spacing w:val="-13"/>
          <w:sz w:val="20"/>
        </w:rPr>
        <w:t xml:space="preserve"> </w:t>
      </w:r>
      <w:r>
        <w:rPr>
          <w:sz w:val="20"/>
        </w:rPr>
        <w:t>débitos fiscais</w:t>
      </w:r>
      <w:r>
        <w:rPr>
          <w:spacing w:val="-13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trabalhistas,</w:t>
      </w:r>
      <w:r>
        <w:rPr>
          <w:spacing w:val="-11"/>
          <w:sz w:val="20"/>
        </w:rPr>
        <w:t xml:space="preserve"> </w:t>
      </w:r>
      <w:r>
        <w:rPr>
          <w:sz w:val="20"/>
        </w:rPr>
        <w:t>ficará</w:t>
      </w:r>
      <w:r>
        <w:rPr>
          <w:spacing w:val="-11"/>
          <w:sz w:val="20"/>
        </w:rPr>
        <w:t xml:space="preserve"> </w:t>
      </w:r>
      <w:r>
        <w:rPr>
          <w:sz w:val="20"/>
        </w:rPr>
        <w:t>assegurado,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partir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então,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prazo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5</w:t>
      </w:r>
      <w:r>
        <w:rPr>
          <w:spacing w:val="-13"/>
          <w:sz w:val="20"/>
        </w:rPr>
        <w:t xml:space="preserve"> </w:t>
      </w:r>
      <w:r>
        <w:rPr>
          <w:sz w:val="20"/>
        </w:rPr>
        <w:t>(cinco)</w:t>
      </w:r>
      <w:r>
        <w:rPr>
          <w:spacing w:val="-12"/>
          <w:sz w:val="20"/>
        </w:rPr>
        <w:t xml:space="preserve"> </w:t>
      </w:r>
      <w:r>
        <w:rPr>
          <w:sz w:val="20"/>
        </w:rPr>
        <w:t>dias</w:t>
      </w:r>
      <w:r>
        <w:rPr>
          <w:spacing w:val="-13"/>
          <w:sz w:val="20"/>
        </w:rPr>
        <w:t xml:space="preserve"> </w:t>
      </w:r>
      <w:r>
        <w:rPr>
          <w:sz w:val="20"/>
        </w:rPr>
        <w:t>úteis</w:t>
      </w:r>
      <w:r>
        <w:rPr>
          <w:spacing w:val="-12"/>
          <w:sz w:val="20"/>
        </w:rPr>
        <w:t xml:space="preserve"> </w:t>
      </w:r>
      <w:r>
        <w:rPr>
          <w:sz w:val="20"/>
        </w:rPr>
        <w:t>para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regularização da documentação, pagamento ou parcelamento do débito, e emissão de eventuais certidões negativas ou positivas com efeito de negativas, na forma do art.</w:t>
      </w:r>
      <w:r>
        <w:rPr>
          <w:sz w:val="20"/>
        </w:rPr>
        <w:t xml:space="preserve"> 42, § 1º, da Lei Complementar nº 123/2016.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724"/>
        </w:tabs>
        <w:spacing w:line="288" w:lineRule="auto"/>
        <w:ind w:right="153" w:firstLine="0"/>
        <w:jc w:val="both"/>
        <w:rPr>
          <w:sz w:val="20"/>
        </w:rPr>
      </w:pPr>
      <w:r>
        <w:rPr>
          <w:sz w:val="20"/>
        </w:rPr>
        <w:t xml:space="preserve">O prazo acima poderá ser prorrogado por igual período, a critério exclusivo da Administração </w:t>
      </w:r>
      <w:r>
        <w:rPr>
          <w:spacing w:val="-2"/>
          <w:sz w:val="20"/>
        </w:rPr>
        <w:t>Pública.</w:t>
      </w:r>
    </w:p>
    <w:p w:rsidR="000120AB" w:rsidRDefault="000120AB">
      <w:pPr>
        <w:pStyle w:val="Corpodetexto"/>
        <w:spacing w:before="47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725"/>
        </w:tabs>
        <w:spacing w:line="288" w:lineRule="auto"/>
        <w:ind w:right="163" w:firstLine="0"/>
        <w:jc w:val="both"/>
        <w:rPr>
          <w:sz w:val="20"/>
        </w:rPr>
      </w:pPr>
      <w:r>
        <w:rPr>
          <w:sz w:val="20"/>
        </w:rPr>
        <w:t>A não regularização da documentação no prazo estipulado implicará a decadência do direito à contratação,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forma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§</w:t>
      </w:r>
      <w:r>
        <w:rPr>
          <w:spacing w:val="-7"/>
          <w:sz w:val="20"/>
        </w:rPr>
        <w:t xml:space="preserve"> </w:t>
      </w:r>
      <w:r>
        <w:rPr>
          <w:sz w:val="20"/>
        </w:rPr>
        <w:t>2º,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art.</w:t>
      </w:r>
      <w:r>
        <w:rPr>
          <w:spacing w:val="-7"/>
          <w:sz w:val="20"/>
        </w:rPr>
        <w:t xml:space="preserve"> </w:t>
      </w:r>
      <w:r>
        <w:rPr>
          <w:sz w:val="20"/>
        </w:rPr>
        <w:t>42,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Lei</w:t>
      </w:r>
      <w:r>
        <w:rPr>
          <w:spacing w:val="-8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-7"/>
          <w:sz w:val="20"/>
        </w:rPr>
        <w:t xml:space="preserve"> </w:t>
      </w:r>
      <w:r>
        <w:rPr>
          <w:sz w:val="20"/>
        </w:rPr>
        <w:t>nº</w:t>
      </w:r>
      <w:r>
        <w:rPr>
          <w:spacing w:val="-5"/>
          <w:sz w:val="20"/>
        </w:rPr>
        <w:t xml:space="preserve"> </w:t>
      </w:r>
      <w:r>
        <w:rPr>
          <w:sz w:val="20"/>
        </w:rPr>
        <w:t>123/2016,</w:t>
      </w:r>
      <w:r>
        <w:rPr>
          <w:spacing w:val="-7"/>
          <w:sz w:val="20"/>
        </w:rPr>
        <w:t xml:space="preserve"> </w:t>
      </w:r>
      <w:r>
        <w:rPr>
          <w:sz w:val="20"/>
        </w:rPr>
        <w:t>sem</w:t>
      </w:r>
      <w:r>
        <w:rPr>
          <w:spacing w:val="-12"/>
          <w:sz w:val="20"/>
        </w:rPr>
        <w:t xml:space="preserve"> </w:t>
      </w:r>
      <w:r>
        <w:rPr>
          <w:sz w:val="20"/>
        </w:rPr>
        <w:t>prejuízo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aplicação</w:t>
      </w:r>
      <w:r>
        <w:rPr>
          <w:spacing w:val="-6"/>
          <w:sz w:val="20"/>
        </w:rPr>
        <w:t xml:space="preserve"> </w:t>
      </w:r>
      <w:r>
        <w:rPr>
          <w:sz w:val="20"/>
        </w:rPr>
        <w:t>das sanções previstas neste Aviso.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Ttulo1"/>
        <w:numPr>
          <w:ilvl w:val="0"/>
          <w:numId w:val="2"/>
        </w:numPr>
        <w:tabs>
          <w:tab w:val="left" w:pos="343"/>
        </w:tabs>
        <w:ind w:left="343" w:hanging="200"/>
        <w:jc w:val="both"/>
      </w:pPr>
      <w:r>
        <w:rPr>
          <w:spacing w:val="-2"/>
        </w:rPr>
        <w:t>HABILITAÇÃO</w:t>
      </w:r>
      <w:r>
        <w:rPr>
          <w:spacing w:val="21"/>
        </w:rPr>
        <w:t xml:space="preserve"> </w:t>
      </w:r>
      <w:r>
        <w:rPr>
          <w:spacing w:val="-2"/>
        </w:rPr>
        <w:t>ECONÔMICO-FINANCEIRA:</w:t>
      </w:r>
    </w:p>
    <w:p w:rsidR="000120AB" w:rsidRDefault="000120AB">
      <w:pPr>
        <w:pStyle w:val="Corpodetexto"/>
        <w:spacing w:before="92"/>
        <w:rPr>
          <w:b/>
        </w:rPr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444"/>
        </w:tabs>
        <w:spacing w:line="288" w:lineRule="auto"/>
        <w:ind w:left="143" w:right="164" w:firstLine="0"/>
        <w:jc w:val="both"/>
        <w:rPr>
          <w:sz w:val="20"/>
        </w:rPr>
      </w:pPr>
      <w:r>
        <w:rPr>
          <w:sz w:val="20"/>
        </w:rPr>
        <w:t>Certidão</w:t>
      </w:r>
      <w:r>
        <w:rPr>
          <w:spacing w:val="-5"/>
          <w:sz w:val="20"/>
        </w:rPr>
        <w:t xml:space="preserve"> </w:t>
      </w:r>
      <w:r>
        <w:rPr>
          <w:sz w:val="20"/>
        </w:rPr>
        <w:t>negativa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falência</w:t>
      </w:r>
      <w:r>
        <w:rPr>
          <w:spacing w:val="-4"/>
          <w:sz w:val="20"/>
        </w:rPr>
        <w:t xml:space="preserve"> </w:t>
      </w:r>
      <w:r>
        <w:rPr>
          <w:sz w:val="20"/>
        </w:rPr>
        <w:t>expedida</w:t>
      </w:r>
      <w:r>
        <w:rPr>
          <w:spacing w:val="-4"/>
          <w:sz w:val="20"/>
        </w:rPr>
        <w:t xml:space="preserve"> </w:t>
      </w:r>
      <w:r>
        <w:rPr>
          <w:sz w:val="20"/>
        </w:rPr>
        <w:t>pelo</w:t>
      </w:r>
      <w:r>
        <w:rPr>
          <w:spacing w:val="-5"/>
          <w:sz w:val="20"/>
        </w:rPr>
        <w:t xml:space="preserve"> </w:t>
      </w:r>
      <w:r>
        <w:rPr>
          <w:sz w:val="20"/>
        </w:rPr>
        <w:t>distribuidor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sede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fornecedor,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6"/>
          <w:sz w:val="20"/>
        </w:rPr>
        <w:t xml:space="preserve"> </w:t>
      </w:r>
      <w:r>
        <w:rPr>
          <w:sz w:val="20"/>
        </w:rPr>
        <w:t>trate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pessoa jurídica, ou certidão negativa de insolvência civil expedida pelo distribuidor do domicílio ou sede do fornecedor, caso se trate de pessoa física</w:t>
      </w:r>
      <w:r>
        <w:rPr>
          <w:spacing w:val="40"/>
          <w:sz w:val="20"/>
        </w:rPr>
        <w:t xml:space="preserve"> </w:t>
      </w:r>
      <w:r>
        <w:rPr>
          <w:sz w:val="20"/>
        </w:rPr>
        <w:t>ou de sociedade simples.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613"/>
        </w:tabs>
        <w:spacing w:line="288" w:lineRule="auto"/>
        <w:ind w:right="157" w:firstLine="0"/>
        <w:jc w:val="both"/>
        <w:rPr>
          <w:sz w:val="20"/>
        </w:rPr>
      </w:pPr>
      <w:r>
        <w:rPr>
          <w:sz w:val="20"/>
        </w:rPr>
        <w:t>Não será causa de inabilitação do licitante a anotação de distribuição de processo de recuperação judicial ou de pedido de homologação de recuperação extrajudicial.</w:t>
      </w:r>
    </w:p>
    <w:p w:rsidR="000120AB" w:rsidRDefault="000120AB">
      <w:pPr>
        <w:pStyle w:val="Corpodetexto"/>
      </w:pPr>
    </w:p>
    <w:p w:rsidR="000120AB" w:rsidRDefault="000120AB">
      <w:pPr>
        <w:pStyle w:val="Corpodetexto"/>
      </w:pPr>
    </w:p>
    <w:p w:rsidR="000120AB" w:rsidRDefault="000120AB">
      <w:pPr>
        <w:pStyle w:val="Corpodetexto"/>
        <w:spacing w:before="139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1029"/>
        </w:tabs>
        <w:spacing w:line="288" w:lineRule="auto"/>
        <w:ind w:left="709" w:right="710" w:firstLine="0"/>
        <w:jc w:val="both"/>
        <w:rPr>
          <w:sz w:val="20"/>
        </w:rPr>
      </w:pPr>
      <w:r>
        <w:rPr>
          <w:sz w:val="20"/>
        </w:rPr>
        <w:t>Balanço patrimonial, demonstração de resultado de exercício e demais demonstrações contá</w:t>
      </w:r>
      <w:r>
        <w:rPr>
          <w:sz w:val="20"/>
        </w:rPr>
        <w:t>beis</w:t>
      </w:r>
      <w:r>
        <w:rPr>
          <w:spacing w:val="-9"/>
          <w:sz w:val="20"/>
        </w:rPr>
        <w:t xml:space="preserve"> </w:t>
      </w:r>
      <w:r>
        <w:rPr>
          <w:sz w:val="20"/>
        </w:rPr>
        <w:t>dos</w:t>
      </w:r>
      <w:r>
        <w:rPr>
          <w:spacing w:val="-9"/>
          <w:sz w:val="20"/>
        </w:rPr>
        <w:t xml:space="preserve"> </w:t>
      </w:r>
      <w:r>
        <w:rPr>
          <w:sz w:val="20"/>
        </w:rPr>
        <w:t>2</w:t>
      </w:r>
      <w:r>
        <w:rPr>
          <w:spacing w:val="-8"/>
          <w:sz w:val="20"/>
        </w:rPr>
        <w:t xml:space="preserve"> </w:t>
      </w:r>
      <w:r>
        <w:rPr>
          <w:sz w:val="20"/>
        </w:rPr>
        <w:t>(dois)</w:t>
      </w:r>
      <w:r>
        <w:rPr>
          <w:spacing w:val="-8"/>
          <w:sz w:val="20"/>
        </w:rPr>
        <w:t xml:space="preserve"> </w:t>
      </w:r>
      <w:r>
        <w:rPr>
          <w:sz w:val="20"/>
        </w:rPr>
        <w:t>últimos</w:t>
      </w:r>
      <w:r>
        <w:rPr>
          <w:spacing w:val="-7"/>
          <w:sz w:val="20"/>
        </w:rPr>
        <w:t xml:space="preserve"> </w:t>
      </w:r>
      <w:r>
        <w:rPr>
          <w:sz w:val="20"/>
        </w:rPr>
        <w:t>exercícios</w:t>
      </w:r>
      <w:r>
        <w:rPr>
          <w:spacing w:val="-9"/>
          <w:sz w:val="20"/>
        </w:rPr>
        <w:t xml:space="preserve"> </w:t>
      </w:r>
      <w:r>
        <w:rPr>
          <w:sz w:val="20"/>
        </w:rPr>
        <w:t>sociais,</w:t>
      </w:r>
      <w:r>
        <w:rPr>
          <w:spacing w:val="-8"/>
          <w:sz w:val="20"/>
        </w:rPr>
        <w:t xml:space="preserve"> </w:t>
      </w:r>
      <w:r>
        <w:rPr>
          <w:sz w:val="20"/>
        </w:rPr>
        <w:t>vedada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sua</w:t>
      </w:r>
      <w:r>
        <w:rPr>
          <w:spacing w:val="-8"/>
          <w:sz w:val="20"/>
        </w:rPr>
        <w:t xml:space="preserve"> </w:t>
      </w:r>
      <w:r>
        <w:rPr>
          <w:sz w:val="20"/>
        </w:rPr>
        <w:t>substituição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8"/>
          <w:sz w:val="20"/>
        </w:rPr>
        <w:t xml:space="preserve"> </w:t>
      </w:r>
      <w:r>
        <w:rPr>
          <w:sz w:val="20"/>
        </w:rPr>
        <w:t>balancetes</w:t>
      </w:r>
      <w:r>
        <w:rPr>
          <w:spacing w:val="-9"/>
          <w:sz w:val="20"/>
        </w:rPr>
        <w:t xml:space="preserve"> </w:t>
      </w:r>
      <w:r>
        <w:rPr>
          <w:sz w:val="20"/>
        </w:rPr>
        <w:t>ou balanços provisórios.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1172"/>
        </w:tabs>
        <w:spacing w:line="288" w:lineRule="auto"/>
        <w:ind w:left="709" w:right="710" w:firstLine="0"/>
        <w:jc w:val="both"/>
        <w:rPr>
          <w:sz w:val="20"/>
        </w:rPr>
      </w:pPr>
      <w:r>
        <w:rPr>
          <w:sz w:val="20"/>
        </w:rPr>
        <w:t>Os documentos referidos acima limitar-se-ão ao último exercício social no caso de a pessoa jurídica ter sido constituída há menos de 2 (dois) anos.</w:t>
      </w:r>
    </w:p>
    <w:p w:rsidR="000120AB" w:rsidRDefault="000120AB">
      <w:pPr>
        <w:pStyle w:val="Corpodetexto"/>
        <w:spacing w:before="16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1155"/>
        </w:tabs>
        <w:spacing w:before="1"/>
        <w:ind w:left="709" w:right="708" w:firstLine="0"/>
        <w:jc w:val="both"/>
        <w:rPr>
          <w:sz w:val="20"/>
        </w:rPr>
      </w:pPr>
      <w:r>
        <w:rPr>
          <w:sz w:val="20"/>
        </w:rPr>
        <w:t>Os</w:t>
      </w:r>
      <w:r>
        <w:rPr>
          <w:spacing w:val="-9"/>
          <w:sz w:val="20"/>
        </w:rPr>
        <w:t xml:space="preserve"> </w:t>
      </w:r>
      <w:r>
        <w:rPr>
          <w:sz w:val="20"/>
        </w:rPr>
        <w:t>fornecedores</w:t>
      </w:r>
      <w:r>
        <w:rPr>
          <w:spacing w:val="-9"/>
          <w:sz w:val="20"/>
        </w:rPr>
        <w:t xml:space="preserve"> </w:t>
      </w:r>
      <w:r>
        <w:rPr>
          <w:sz w:val="20"/>
        </w:rPr>
        <w:t>criados</w:t>
      </w:r>
      <w:r>
        <w:rPr>
          <w:spacing w:val="-9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exercício</w:t>
      </w:r>
      <w:r>
        <w:rPr>
          <w:spacing w:val="-5"/>
          <w:sz w:val="20"/>
        </w:rPr>
        <w:t xml:space="preserve"> </w:t>
      </w:r>
      <w:r>
        <w:rPr>
          <w:sz w:val="20"/>
        </w:rPr>
        <w:t>financeiro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7"/>
          <w:sz w:val="20"/>
        </w:rPr>
        <w:t xml:space="preserve"> </w:t>
      </w:r>
      <w:r>
        <w:rPr>
          <w:sz w:val="20"/>
        </w:rPr>
        <w:t>deverão</w:t>
      </w:r>
      <w:r>
        <w:rPr>
          <w:spacing w:val="-7"/>
          <w:sz w:val="20"/>
        </w:rPr>
        <w:t xml:space="preserve"> </w:t>
      </w:r>
      <w:r>
        <w:rPr>
          <w:sz w:val="20"/>
        </w:rPr>
        <w:t>atender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todas as</w:t>
      </w:r>
      <w:r>
        <w:rPr>
          <w:spacing w:val="-13"/>
          <w:sz w:val="20"/>
        </w:rPr>
        <w:t xml:space="preserve"> </w:t>
      </w:r>
      <w:r>
        <w:rPr>
          <w:sz w:val="20"/>
        </w:rPr>
        <w:t>exigências</w:t>
      </w:r>
      <w:r>
        <w:rPr>
          <w:spacing w:val="-12"/>
          <w:sz w:val="20"/>
        </w:rPr>
        <w:t xml:space="preserve"> </w:t>
      </w:r>
      <w:r>
        <w:rPr>
          <w:sz w:val="20"/>
        </w:rPr>
        <w:t>da</w:t>
      </w:r>
      <w:r>
        <w:rPr>
          <w:spacing w:val="-11"/>
          <w:sz w:val="20"/>
        </w:rPr>
        <w:t xml:space="preserve"> </w:t>
      </w:r>
      <w:r>
        <w:rPr>
          <w:sz w:val="20"/>
        </w:rPr>
        <w:t>hab</w:t>
      </w:r>
      <w:r>
        <w:rPr>
          <w:sz w:val="20"/>
        </w:rPr>
        <w:t>ilitação</w:t>
      </w:r>
      <w:r>
        <w:rPr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ficam</w:t>
      </w:r>
      <w:r>
        <w:rPr>
          <w:spacing w:val="-13"/>
          <w:sz w:val="20"/>
        </w:rPr>
        <w:t xml:space="preserve"> </w:t>
      </w:r>
      <w:r>
        <w:rPr>
          <w:sz w:val="20"/>
        </w:rPr>
        <w:t>autorizados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substituir</w:t>
      </w:r>
      <w:r>
        <w:rPr>
          <w:spacing w:val="-12"/>
          <w:sz w:val="20"/>
        </w:rPr>
        <w:t xml:space="preserve"> </w:t>
      </w:r>
      <w:r>
        <w:rPr>
          <w:sz w:val="20"/>
        </w:rPr>
        <w:t>os</w:t>
      </w:r>
      <w:r>
        <w:rPr>
          <w:spacing w:val="-13"/>
          <w:sz w:val="20"/>
        </w:rPr>
        <w:t xml:space="preserve"> </w:t>
      </w:r>
      <w:r>
        <w:rPr>
          <w:sz w:val="20"/>
        </w:rPr>
        <w:t>demonstrativos</w:t>
      </w:r>
      <w:r>
        <w:rPr>
          <w:spacing w:val="-12"/>
          <w:sz w:val="20"/>
        </w:rPr>
        <w:t xml:space="preserve"> </w:t>
      </w:r>
      <w:r>
        <w:rPr>
          <w:sz w:val="20"/>
        </w:rPr>
        <w:t>contábeis</w:t>
      </w:r>
      <w:r>
        <w:rPr>
          <w:spacing w:val="-13"/>
          <w:sz w:val="20"/>
        </w:rPr>
        <w:t xml:space="preserve"> </w:t>
      </w:r>
      <w:r>
        <w:rPr>
          <w:sz w:val="20"/>
        </w:rPr>
        <w:t>pelo balanço de abertura;</w:t>
      </w:r>
    </w:p>
    <w:p w:rsidR="000120AB" w:rsidRDefault="000120AB">
      <w:pPr>
        <w:pStyle w:val="Corpodetexto"/>
      </w:pPr>
    </w:p>
    <w:p w:rsidR="000120AB" w:rsidRDefault="000120AB">
      <w:pPr>
        <w:pStyle w:val="Corpodetexto"/>
        <w:spacing w:before="9"/>
      </w:pPr>
    </w:p>
    <w:p w:rsidR="000120AB" w:rsidRDefault="009F3E54">
      <w:pPr>
        <w:pStyle w:val="PargrafodaLista"/>
        <w:numPr>
          <w:ilvl w:val="3"/>
          <w:numId w:val="2"/>
        </w:numPr>
        <w:tabs>
          <w:tab w:val="left" w:pos="1343"/>
        </w:tabs>
        <w:spacing w:line="288" w:lineRule="auto"/>
        <w:ind w:right="712" w:firstLine="0"/>
        <w:jc w:val="both"/>
        <w:rPr>
          <w:sz w:val="20"/>
        </w:rPr>
      </w:pPr>
      <w:r>
        <w:rPr>
          <w:sz w:val="20"/>
        </w:rPr>
        <w:t>Poderá ser apresentado o balanço intermediário, caso autorizado por lei ou pelo contrato/estatuto social.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1177"/>
        </w:tabs>
        <w:spacing w:line="288" w:lineRule="auto"/>
        <w:ind w:left="709" w:right="707" w:firstLine="0"/>
        <w:jc w:val="both"/>
        <w:rPr>
          <w:sz w:val="20"/>
        </w:rPr>
      </w:pPr>
      <w:r>
        <w:rPr>
          <w:sz w:val="20"/>
        </w:rPr>
        <w:t xml:space="preserve">Caso o fornecedor seja cooperativa, o balanço e as demais demonstrações contáveis deverão ser acompanhados de cópia do parecer da última auditoria contábil-financeira, conforme dispõe o </w:t>
      </w:r>
      <w:hyperlink r:id="rId7" w:anchor="%3A~%3Atext%3DLEI%20N%C2%BA%205.764%2C%20DE%2016%2Ccooperativas%2C%20e%20d%C3%A1%20outras%20provid%C3%AAncias">
        <w:r>
          <w:rPr>
            <w:sz w:val="20"/>
            <w:u w:val="single"/>
          </w:rPr>
          <w:t>artigo 112 da Lei nº 5.764, de</w:t>
        </w:r>
        <w:r>
          <w:rPr>
            <w:spacing w:val="-1"/>
            <w:sz w:val="20"/>
            <w:u w:val="single"/>
          </w:rPr>
          <w:t xml:space="preserve"> </w:t>
        </w:r>
        <w:r>
          <w:rPr>
            <w:sz w:val="20"/>
            <w:u w:val="single"/>
          </w:rPr>
          <w:t>1971</w:t>
        </w:r>
        <w:r>
          <w:rPr>
            <w:sz w:val="20"/>
          </w:rPr>
          <w:t>,</w:t>
        </w:r>
      </w:hyperlink>
      <w:r>
        <w:rPr>
          <w:sz w:val="20"/>
        </w:rPr>
        <w:t xml:space="preserve"> ou de uma declaração, sob as</w:t>
      </w:r>
      <w:r>
        <w:rPr>
          <w:spacing w:val="-1"/>
          <w:sz w:val="20"/>
        </w:rPr>
        <w:t xml:space="preserve"> </w:t>
      </w:r>
      <w:r>
        <w:rPr>
          <w:sz w:val="20"/>
        </w:rPr>
        <w:t>penas da lei, de que tal auditoria não foi exigida pelo órgão fiscalizado</w:t>
      </w:r>
      <w:r>
        <w:rPr>
          <w:sz w:val="20"/>
        </w:rPr>
        <w:t>r.</w:t>
      </w:r>
    </w:p>
    <w:p w:rsidR="000120AB" w:rsidRDefault="000120AB">
      <w:pPr>
        <w:pStyle w:val="Corpodetexto"/>
      </w:pPr>
    </w:p>
    <w:p w:rsidR="000120AB" w:rsidRDefault="009F3E54">
      <w:pPr>
        <w:pStyle w:val="Corpodetexto"/>
        <w:spacing w:before="14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254622</wp:posOffset>
                </wp:positionV>
                <wp:extent cx="5437505" cy="1270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75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37505" h="12700">
                              <a:moveTo>
                                <a:pt x="5436997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436997" y="12192"/>
                              </a:lnTo>
                              <a:lnTo>
                                <a:pt x="54369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1C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3730E" id="Graphic 3" o:spid="_x0000_s1026" style="position:absolute;margin-left:83.65pt;margin-top:20.05pt;width:428.15pt;height: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375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" path="m5436997,l,,,12192r5436997,l5436997,xe" fillcolor="#4471c4" stroked="f">
                <v:path arrowok="t"/>
                <w10:wrap type="topAndBottom" anchorx="page"/>
              </v:shape>
            </w:pict>
          </mc:Fallback>
        </mc:AlternateContent>
      </w:r>
    </w:p>
    <w:p w:rsidR="000120AB" w:rsidRDefault="000120AB">
      <w:pPr>
        <w:pStyle w:val="Corpodetexto"/>
        <w:sectPr w:rsidR="000120AB">
          <w:pgSz w:w="11910" w:h="16840"/>
          <w:pgMar w:top="1600" w:right="1559" w:bottom="280" w:left="1559" w:header="720" w:footer="720" w:gutter="0"/>
          <w:cols w:space="720"/>
        </w:sectPr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1151"/>
        </w:tabs>
        <w:spacing w:before="78" w:line="288" w:lineRule="auto"/>
        <w:ind w:left="709" w:right="704" w:firstLine="0"/>
        <w:jc w:val="both"/>
        <w:rPr>
          <w:sz w:val="20"/>
        </w:rPr>
      </w:pPr>
      <w:r>
        <w:rPr>
          <w:sz w:val="20"/>
        </w:rPr>
        <w:lastRenderedPageBreak/>
        <w:t>Para</w:t>
      </w:r>
      <w:r>
        <w:rPr>
          <w:spacing w:val="-10"/>
          <w:sz w:val="20"/>
        </w:rPr>
        <w:t xml:space="preserve"> </w:t>
      </w:r>
      <w:r>
        <w:rPr>
          <w:sz w:val="20"/>
        </w:rPr>
        <w:t>fins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-8"/>
          <w:sz w:val="20"/>
        </w:rPr>
        <w:t xml:space="preserve"> </w:t>
      </w:r>
      <w:r>
        <w:rPr>
          <w:sz w:val="20"/>
        </w:rPr>
        <w:t>econômico-financeira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sociedade</w:t>
      </w:r>
      <w:r>
        <w:rPr>
          <w:spacing w:val="-9"/>
          <w:sz w:val="20"/>
        </w:rPr>
        <w:t xml:space="preserve"> </w:t>
      </w:r>
      <w:r>
        <w:rPr>
          <w:sz w:val="20"/>
        </w:rPr>
        <w:t>empresária</w:t>
      </w:r>
      <w:r>
        <w:rPr>
          <w:spacing w:val="-10"/>
          <w:sz w:val="20"/>
        </w:rPr>
        <w:t xml:space="preserve"> </w:t>
      </w:r>
      <w:r>
        <w:rPr>
          <w:sz w:val="20"/>
        </w:rPr>
        <w:t>em</w:t>
      </w:r>
      <w:r>
        <w:rPr>
          <w:spacing w:val="-13"/>
          <w:sz w:val="20"/>
        </w:rPr>
        <w:t xml:space="preserve"> </w:t>
      </w:r>
      <w:r>
        <w:rPr>
          <w:sz w:val="20"/>
        </w:rPr>
        <w:t>recuperação judicial deverão ser considerados os valores constantes no Plano de Recuperação Judicial, homologado</w:t>
      </w:r>
      <w:r>
        <w:rPr>
          <w:spacing w:val="-7"/>
          <w:sz w:val="20"/>
        </w:rPr>
        <w:t xml:space="preserve"> </w:t>
      </w:r>
      <w:r>
        <w:rPr>
          <w:sz w:val="20"/>
        </w:rPr>
        <w:t>pelo</w:t>
      </w:r>
      <w:r>
        <w:rPr>
          <w:spacing w:val="-7"/>
          <w:sz w:val="20"/>
        </w:rPr>
        <w:t xml:space="preserve"> </w:t>
      </w:r>
      <w:r>
        <w:rPr>
          <w:sz w:val="20"/>
        </w:rPr>
        <w:t>Juízo</w:t>
      </w:r>
      <w:r>
        <w:rPr>
          <w:spacing w:val="-7"/>
          <w:sz w:val="20"/>
        </w:rPr>
        <w:t xml:space="preserve"> </w:t>
      </w:r>
      <w:r>
        <w:rPr>
          <w:sz w:val="20"/>
        </w:rPr>
        <w:t>competente,</w:t>
      </w:r>
      <w:r>
        <w:rPr>
          <w:spacing w:val="-7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fins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apuração</w:t>
      </w:r>
      <w:r>
        <w:rPr>
          <w:spacing w:val="-6"/>
          <w:sz w:val="20"/>
        </w:rPr>
        <w:t xml:space="preserve"> </w:t>
      </w:r>
      <w:r>
        <w:rPr>
          <w:sz w:val="20"/>
        </w:rPr>
        <w:t>dos</w:t>
      </w:r>
      <w:r>
        <w:rPr>
          <w:spacing w:val="-8"/>
          <w:sz w:val="20"/>
        </w:rPr>
        <w:t xml:space="preserve"> </w:t>
      </w:r>
      <w:r>
        <w:rPr>
          <w:sz w:val="20"/>
        </w:rPr>
        <w:t>í</w:t>
      </w:r>
      <w:r>
        <w:rPr>
          <w:sz w:val="20"/>
        </w:rPr>
        <w:t>ndices</w:t>
      </w:r>
      <w:r>
        <w:rPr>
          <w:spacing w:val="-8"/>
          <w:sz w:val="20"/>
        </w:rPr>
        <w:t xml:space="preserve"> </w:t>
      </w:r>
      <w:r>
        <w:rPr>
          <w:sz w:val="20"/>
        </w:rPr>
        <w:t>contábeis</w:t>
      </w:r>
      <w:r>
        <w:rPr>
          <w:spacing w:val="-8"/>
          <w:sz w:val="20"/>
        </w:rPr>
        <w:t xml:space="preserve"> </w:t>
      </w:r>
      <w:r>
        <w:rPr>
          <w:sz w:val="20"/>
        </w:rPr>
        <w:t>previstos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no </w:t>
      </w:r>
      <w:r>
        <w:rPr>
          <w:spacing w:val="-2"/>
          <w:sz w:val="20"/>
        </w:rPr>
        <w:t>edital.</w:t>
      </w:r>
    </w:p>
    <w:p w:rsidR="000120AB" w:rsidRDefault="000120AB">
      <w:pPr>
        <w:pStyle w:val="Corpodetexto"/>
        <w:spacing w:before="46"/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1026"/>
        </w:tabs>
        <w:spacing w:line="288" w:lineRule="auto"/>
        <w:ind w:left="709" w:right="712" w:firstLine="0"/>
        <w:jc w:val="both"/>
        <w:rPr>
          <w:sz w:val="20"/>
        </w:rPr>
      </w:pPr>
      <w:r>
        <w:rPr>
          <w:sz w:val="20"/>
        </w:rPr>
        <w:t>Comprovação da boa situação financeira da empresa mediante obtenção de índices de Liquidez</w:t>
      </w:r>
      <w:r>
        <w:rPr>
          <w:spacing w:val="-6"/>
          <w:sz w:val="20"/>
        </w:rPr>
        <w:t xml:space="preserve"> </w:t>
      </w:r>
      <w:r>
        <w:rPr>
          <w:sz w:val="20"/>
        </w:rPr>
        <w:t>Geral</w:t>
      </w:r>
      <w:r>
        <w:rPr>
          <w:spacing w:val="-6"/>
          <w:sz w:val="20"/>
        </w:rPr>
        <w:t xml:space="preserve"> </w:t>
      </w:r>
      <w:r>
        <w:rPr>
          <w:sz w:val="20"/>
        </w:rPr>
        <w:t>(LG),</w:t>
      </w:r>
      <w:r>
        <w:rPr>
          <w:spacing w:val="-6"/>
          <w:sz w:val="20"/>
        </w:rPr>
        <w:t xml:space="preserve"> </w:t>
      </w:r>
      <w:r>
        <w:rPr>
          <w:sz w:val="20"/>
        </w:rPr>
        <w:t>Solvência</w:t>
      </w:r>
      <w:r>
        <w:rPr>
          <w:spacing w:val="-6"/>
          <w:sz w:val="20"/>
        </w:rPr>
        <w:t xml:space="preserve"> </w:t>
      </w:r>
      <w:r>
        <w:rPr>
          <w:sz w:val="20"/>
        </w:rPr>
        <w:t>Geral</w:t>
      </w:r>
      <w:r>
        <w:rPr>
          <w:spacing w:val="-6"/>
          <w:sz w:val="20"/>
        </w:rPr>
        <w:t xml:space="preserve"> </w:t>
      </w:r>
      <w:r>
        <w:rPr>
          <w:sz w:val="20"/>
        </w:rPr>
        <w:t>(SG)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Liquidez</w:t>
      </w:r>
      <w:r>
        <w:rPr>
          <w:spacing w:val="-6"/>
          <w:sz w:val="20"/>
        </w:rPr>
        <w:t xml:space="preserve"> </w:t>
      </w:r>
      <w:r>
        <w:rPr>
          <w:sz w:val="20"/>
        </w:rPr>
        <w:t>Corrente</w:t>
      </w:r>
      <w:r>
        <w:rPr>
          <w:spacing w:val="-6"/>
          <w:sz w:val="20"/>
        </w:rPr>
        <w:t xml:space="preserve"> </w:t>
      </w:r>
      <w:r>
        <w:rPr>
          <w:sz w:val="20"/>
        </w:rPr>
        <w:t>(LC),</w:t>
      </w:r>
      <w:r>
        <w:rPr>
          <w:spacing w:val="-6"/>
          <w:sz w:val="20"/>
        </w:rPr>
        <w:t xml:space="preserve"> </w:t>
      </w:r>
      <w:r>
        <w:rPr>
          <w:sz w:val="20"/>
        </w:rPr>
        <w:t>iguais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superiores</w:t>
      </w:r>
      <w:r>
        <w:rPr>
          <w:spacing w:val="-5"/>
          <w:sz w:val="20"/>
        </w:rPr>
        <w:t xml:space="preserve"> </w:t>
      </w:r>
      <w:r>
        <w:rPr>
          <w:sz w:val="20"/>
        </w:rPr>
        <w:t>a 1 (um), obtidos pela aplicação das seguintes fórmulas:</w:t>
      </w:r>
    </w:p>
    <w:p w:rsidR="000120AB" w:rsidRDefault="000120AB">
      <w:pPr>
        <w:pStyle w:val="Corpodetexto"/>
        <w:spacing w:before="55" w:after="1"/>
      </w:pPr>
    </w:p>
    <w:tbl>
      <w:tblPr>
        <w:tblStyle w:val="TableNormal"/>
        <w:tblW w:w="0" w:type="auto"/>
        <w:tblInd w:w="1907" w:type="dxa"/>
        <w:tblLayout w:type="fixed"/>
        <w:tblLook w:val="01E0" w:firstRow="1" w:lastRow="1" w:firstColumn="1" w:lastColumn="1" w:noHBand="0" w:noVBand="0"/>
      </w:tblPr>
      <w:tblGrid>
        <w:gridCol w:w="1613"/>
        <w:gridCol w:w="4251"/>
      </w:tblGrid>
      <w:tr w:rsidR="000120AB">
        <w:trPr>
          <w:trHeight w:val="542"/>
        </w:trPr>
        <w:tc>
          <w:tcPr>
            <w:tcW w:w="1613" w:type="dxa"/>
            <w:vMerge w:val="restart"/>
          </w:tcPr>
          <w:p w:rsidR="000120AB" w:rsidRDefault="000120AB">
            <w:pPr>
              <w:pStyle w:val="TableParagraph"/>
              <w:spacing w:before="180"/>
              <w:ind w:left="0"/>
              <w:rPr>
                <w:sz w:val="20"/>
              </w:rPr>
            </w:pPr>
          </w:p>
          <w:p w:rsidR="000120AB" w:rsidRDefault="009F3E54"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sz w:val="20"/>
              </w:rPr>
              <w:t>LG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=</w:t>
            </w:r>
          </w:p>
        </w:tc>
        <w:tc>
          <w:tcPr>
            <w:tcW w:w="4251" w:type="dxa"/>
            <w:tcBorders>
              <w:bottom w:val="single" w:sz="4" w:space="0" w:color="000000"/>
            </w:tcBorders>
          </w:tcPr>
          <w:p w:rsidR="000120AB" w:rsidRDefault="009F3E5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Ativo</w:t>
            </w:r>
            <w:r>
              <w:rPr>
                <w:spacing w:val="62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Circulante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62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Realizável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0120AB" w:rsidRDefault="009F3E54">
            <w:pPr>
              <w:pStyle w:val="TableParagraph"/>
              <w:spacing w:before="46"/>
              <w:rPr>
                <w:sz w:val="20"/>
              </w:rPr>
            </w:pPr>
            <w:r>
              <w:rPr>
                <w:sz w:val="20"/>
              </w:rPr>
              <w:t>Longo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Prazo</w:t>
            </w:r>
          </w:p>
        </w:tc>
      </w:tr>
      <w:tr w:rsidR="000120AB">
        <w:trPr>
          <w:trHeight w:val="506"/>
        </w:trPr>
        <w:tc>
          <w:tcPr>
            <w:tcW w:w="1613" w:type="dxa"/>
            <w:vMerge/>
            <w:tcBorders>
              <w:top w:val="nil"/>
            </w:tcBorders>
          </w:tcPr>
          <w:p w:rsidR="000120AB" w:rsidRDefault="000120A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single" w:sz="4" w:space="0" w:color="000000"/>
            </w:tcBorders>
          </w:tcPr>
          <w:p w:rsidR="000120AB" w:rsidRDefault="009F3E5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Passivo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Circulante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Passivo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Não</w:t>
            </w:r>
          </w:p>
          <w:p w:rsidR="000120AB" w:rsidRDefault="009F3E54">
            <w:pPr>
              <w:pStyle w:val="TableParagraph"/>
              <w:spacing w:before="47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Circulante</w:t>
            </w:r>
          </w:p>
        </w:tc>
      </w:tr>
    </w:tbl>
    <w:p w:rsidR="000120AB" w:rsidRDefault="000120AB">
      <w:pPr>
        <w:pStyle w:val="Corpodetexto"/>
        <w:spacing w:before="102"/>
      </w:pPr>
    </w:p>
    <w:tbl>
      <w:tblPr>
        <w:tblStyle w:val="TableNormal"/>
        <w:tblW w:w="0" w:type="auto"/>
        <w:tblInd w:w="1907" w:type="dxa"/>
        <w:tblLayout w:type="fixed"/>
        <w:tblLook w:val="01E0" w:firstRow="1" w:lastRow="1" w:firstColumn="1" w:lastColumn="1" w:noHBand="0" w:noVBand="0"/>
      </w:tblPr>
      <w:tblGrid>
        <w:gridCol w:w="1613"/>
        <w:gridCol w:w="4395"/>
      </w:tblGrid>
      <w:tr w:rsidR="000120AB">
        <w:trPr>
          <w:trHeight w:val="266"/>
        </w:trPr>
        <w:tc>
          <w:tcPr>
            <w:tcW w:w="1613" w:type="dxa"/>
          </w:tcPr>
          <w:p w:rsidR="000120AB" w:rsidRDefault="000120A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395" w:type="dxa"/>
            <w:tcBorders>
              <w:bottom w:val="single" w:sz="4" w:space="0" w:color="000000"/>
            </w:tcBorders>
          </w:tcPr>
          <w:p w:rsidR="000120AB" w:rsidRDefault="009F3E5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Ativo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Total</w:t>
            </w:r>
          </w:p>
        </w:tc>
      </w:tr>
      <w:tr w:rsidR="000120AB">
        <w:trPr>
          <w:trHeight w:val="508"/>
        </w:trPr>
        <w:tc>
          <w:tcPr>
            <w:tcW w:w="1613" w:type="dxa"/>
          </w:tcPr>
          <w:p w:rsidR="000120AB" w:rsidRDefault="009F3E54"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sz w:val="20"/>
              </w:rPr>
              <w:t>SG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=</w:t>
            </w:r>
          </w:p>
        </w:tc>
        <w:tc>
          <w:tcPr>
            <w:tcW w:w="4395" w:type="dxa"/>
            <w:tcBorders>
              <w:top w:val="single" w:sz="4" w:space="0" w:color="000000"/>
            </w:tcBorders>
          </w:tcPr>
          <w:p w:rsidR="000120AB" w:rsidRDefault="009F3E54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Passivo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Circulante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Passivo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Não</w:t>
            </w:r>
          </w:p>
          <w:p w:rsidR="000120AB" w:rsidRDefault="009F3E54">
            <w:pPr>
              <w:pStyle w:val="TableParagraph"/>
              <w:spacing w:before="46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Circulante</w:t>
            </w:r>
          </w:p>
        </w:tc>
      </w:tr>
    </w:tbl>
    <w:p w:rsidR="000120AB" w:rsidRDefault="000120AB">
      <w:pPr>
        <w:pStyle w:val="Corpodetexto"/>
        <w:spacing w:before="102"/>
      </w:pPr>
    </w:p>
    <w:tbl>
      <w:tblPr>
        <w:tblStyle w:val="TableNormal"/>
        <w:tblW w:w="0" w:type="auto"/>
        <w:tblInd w:w="1907" w:type="dxa"/>
        <w:tblLayout w:type="fixed"/>
        <w:tblLook w:val="01E0" w:firstRow="1" w:lastRow="1" w:firstColumn="1" w:lastColumn="1" w:noHBand="0" w:noVBand="0"/>
      </w:tblPr>
      <w:tblGrid>
        <w:gridCol w:w="1613"/>
        <w:gridCol w:w="2552"/>
      </w:tblGrid>
      <w:tr w:rsidR="000120AB">
        <w:trPr>
          <w:trHeight w:val="542"/>
        </w:trPr>
        <w:tc>
          <w:tcPr>
            <w:tcW w:w="1613" w:type="dxa"/>
            <w:vMerge w:val="restart"/>
          </w:tcPr>
          <w:p w:rsidR="000120AB" w:rsidRDefault="000120AB">
            <w:pPr>
              <w:pStyle w:val="TableParagraph"/>
              <w:spacing w:before="178"/>
              <w:ind w:left="0"/>
              <w:rPr>
                <w:sz w:val="20"/>
              </w:rPr>
            </w:pPr>
          </w:p>
          <w:p w:rsidR="000120AB" w:rsidRDefault="009F3E54"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LC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=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0120AB" w:rsidRDefault="009F3E5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Ativo</w:t>
            </w:r>
          </w:p>
          <w:p w:rsidR="000120AB" w:rsidRDefault="009F3E54">
            <w:pPr>
              <w:pStyle w:val="TableParagraph"/>
              <w:spacing w:before="46"/>
              <w:rPr>
                <w:sz w:val="20"/>
              </w:rPr>
            </w:pPr>
            <w:r>
              <w:rPr>
                <w:spacing w:val="-2"/>
                <w:sz w:val="20"/>
              </w:rPr>
              <w:t>Circulante</w:t>
            </w:r>
          </w:p>
        </w:tc>
      </w:tr>
      <w:tr w:rsidR="000120AB">
        <w:trPr>
          <w:trHeight w:val="506"/>
        </w:trPr>
        <w:tc>
          <w:tcPr>
            <w:tcW w:w="1613" w:type="dxa"/>
            <w:vMerge/>
            <w:tcBorders>
              <w:top w:val="nil"/>
            </w:tcBorders>
          </w:tcPr>
          <w:p w:rsidR="000120AB" w:rsidRDefault="000120A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:rsidR="000120AB" w:rsidRDefault="009F3E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Passivo</w:t>
            </w:r>
          </w:p>
          <w:p w:rsidR="000120AB" w:rsidRDefault="009F3E54">
            <w:pPr>
              <w:pStyle w:val="TableParagraph"/>
              <w:spacing w:before="46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Circulante</w:t>
            </w:r>
          </w:p>
        </w:tc>
      </w:tr>
    </w:tbl>
    <w:p w:rsidR="000120AB" w:rsidRDefault="000120AB">
      <w:pPr>
        <w:pStyle w:val="Corpodetexto"/>
        <w:spacing w:before="92"/>
      </w:pPr>
    </w:p>
    <w:p w:rsidR="000120AB" w:rsidRPr="00321AC7" w:rsidRDefault="009F3E54" w:rsidP="00321AC7">
      <w:pPr>
        <w:pStyle w:val="PargrafodaLista"/>
        <w:numPr>
          <w:ilvl w:val="2"/>
          <w:numId w:val="2"/>
        </w:numPr>
        <w:tabs>
          <w:tab w:val="left" w:pos="1167"/>
        </w:tabs>
        <w:spacing w:line="288" w:lineRule="auto"/>
        <w:ind w:left="709" w:right="711" w:firstLine="0"/>
        <w:jc w:val="both"/>
      </w:pPr>
      <w:r>
        <w:rPr>
          <w:sz w:val="20"/>
        </w:rPr>
        <w:t>Caso seja apresentado resultado inferior ou igual a 1(um) em qualquer dos índices de Liquidez Geral (LG), Solvência Geral (SG) e Liquidez Corrente (LC), deverá ser comprovado capital ou patrimônio líquido mínimo</w:t>
      </w:r>
      <w:r w:rsidR="00321AC7">
        <w:rPr>
          <w:sz w:val="20"/>
        </w:rPr>
        <w:t xml:space="preserve"> de 10% (dez) do valor total estimado da contratação ou do item pertinente.</w:t>
      </w:r>
    </w:p>
    <w:p w:rsidR="00321AC7" w:rsidRDefault="00321AC7" w:rsidP="00321AC7">
      <w:pPr>
        <w:pStyle w:val="PargrafodaLista"/>
        <w:tabs>
          <w:tab w:val="left" w:pos="1167"/>
        </w:tabs>
        <w:spacing w:line="288" w:lineRule="auto"/>
        <w:ind w:left="709" w:right="711"/>
      </w:pPr>
    </w:p>
    <w:p w:rsidR="000120AB" w:rsidRDefault="009F3E54">
      <w:pPr>
        <w:pStyle w:val="PargrafodaLista"/>
        <w:numPr>
          <w:ilvl w:val="2"/>
          <w:numId w:val="2"/>
        </w:numPr>
        <w:tabs>
          <w:tab w:val="left" w:pos="1210"/>
        </w:tabs>
        <w:spacing w:line="288" w:lineRule="auto"/>
        <w:ind w:left="709" w:right="706" w:firstLine="0"/>
        <w:jc w:val="both"/>
        <w:rPr>
          <w:sz w:val="20"/>
        </w:rPr>
      </w:pPr>
      <w:r>
        <w:rPr>
          <w:sz w:val="20"/>
        </w:rPr>
        <w:t>O</w:t>
      </w:r>
      <w:r>
        <w:rPr>
          <w:sz w:val="20"/>
        </w:rPr>
        <w:t xml:space="preserve"> atendimento dos índices econômicos previstos neste item deverá ser atestado mediante declaração assinada por profissional habilitado da área contábil, apresentada pelo </w:t>
      </w:r>
      <w:r>
        <w:rPr>
          <w:spacing w:val="-2"/>
          <w:sz w:val="20"/>
        </w:rPr>
        <w:t>fornecedor.</w:t>
      </w:r>
    </w:p>
    <w:p w:rsidR="000120AB" w:rsidRDefault="000120AB">
      <w:pPr>
        <w:pStyle w:val="Corpodetexto"/>
      </w:pPr>
    </w:p>
    <w:p w:rsidR="000120AB" w:rsidRDefault="000120AB">
      <w:pPr>
        <w:pStyle w:val="Corpodetexto"/>
        <w:spacing w:before="92"/>
      </w:pPr>
    </w:p>
    <w:p w:rsidR="000120AB" w:rsidRDefault="009F3E54">
      <w:pPr>
        <w:pStyle w:val="Ttulo1"/>
        <w:numPr>
          <w:ilvl w:val="0"/>
          <w:numId w:val="2"/>
        </w:numPr>
        <w:tabs>
          <w:tab w:val="left" w:pos="343"/>
        </w:tabs>
        <w:ind w:left="343" w:hanging="200"/>
      </w:pPr>
      <w:r>
        <w:rPr>
          <w:spacing w:val="-2"/>
        </w:rPr>
        <w:t>HABILITAÇÃO</w:t>
      </w:r>
      <w:r>
        <w:rPr>
          <w:spacing w:val="7"/>
        </w:rPr>
        <w:t xml:space="preserve"> </w:t>
      </w:r>
      <w:r>
        <w:rPr>
          <w:spacing w:val="-2"/>
        </w:rPr>
        <w:t>TÉCNICA</w:t>
      </w:r>
    </w:p>
    <w:p w:rsidR="000120AB" w:rsidRDefault="000120AB">
      <w:pPr>
        <w:pStyle w:val="Corpodetexto"/>
        <w:rPr>
          <w:b/>
        </w:rPr>
      </w:pPr>
    </w:p>
    <w:p w:rsidR="000120AB" w:rsidRDefault="000120AB">
      <w:pPr>
        <w:pStyle w:val="Corpodetexto"/>
        <w:spacing w:before="138"/>
        <w:rPr>
          <w:b/>
        </w:rPr>
      </w:pPr>
    </w:p>
    <w:p w:rsidR="000120AB" w:rsidRDefault="009F3E54">
      <w:pPr>
        <w:pStyle w:val="PargrafodaLista"/>
        <w:numPr>
          <w:ilvl w:val="1"/>
          <w:numId w:val="2"/>
        </w:numPr>
        <w:tabs>
          <w:tab w:val="left" w:pos="1008"/>
        </w:tabs>
        <w:ind w:hanging="299"/>
        <w:jc w:val="both"/>
        <w:rPr>
          <w:sz w:val="20"/>
        </w:rPr>
      </w:pPr>
      <w:r>
        <w:rPr>
          <w:sz w:val="20"/>
        </w:rPr>
        <w:t>Prova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atendimento</w:t>
      </w:r>
      <w:r>
        <w:rPr>
          <w:spacing w:val="-4"/>
          <w:sz w:val="20"/>
        </w:rPr>
        <w:t xml:space="preserve"> </w:t>
      </w:r>
      <w:r>
        <w:rPr>
          <w:sz w:val="20"/>
        </w:rPr>
        <w:t>aos</w:t>
      </w:r>
      <w:r>
        <w:rPr>
          <w:spacing w:val="-5"/>
          <w:sz w:val="20"/>
        </w:rPr>
        <w:t xml:space="preserve"> </w:t>
      </w:r>
      <w:r>
        <w:rPr>
          <w:sz w:val="20"/>
        </w:rPr>
        <w:t>requisitos</w:t>
      </w:r>
      <w:r>
        <w:rPr>
          <w:spacing w:val="-2"/>
          <w:sz w:val="20"/>
        </w:rPr>
        <w:t xml:space="preserve"> </w:t>
      </w:r>
      <w:r>
        <w:rPr>
          <w:sz w:val="20"/>
        </w:rPr>
        <w:t>previstos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 w:rsidR="00DB34B9">
        <w:rPr>
          <w:sz w:val="20"/>
        </w:rPr>
        <w:t xml:space="preserve">anexo </w:t>
      </w:r>
      <w:r>
        <w:rPr>
          <w:sz w:val="20"/>
        </w:rPr>
        <w:t>IX – Qualificação Ténica</w:t>
      </w:r>
      <w:bookmarkStart w:id="0" w:name="_GoBack"/>
      <w:bookmarkEnd w:id="0"/>
    </w:p>
    <w:sectPr w:rsidR="000120AB">
      <w:pgSz w:w="11910" w:h="16840"/>
      <w:pgMar w:top="1320" w:right="1559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D34C7"/>
    <w:multiLevelType w:val="multilevel"/>
    <w:tmpl w:val="067E9344"/>
    <w:lvl w:ilvl="0">
      <w:start w:val="1"/>
      <w:numFmt w:val="decimal"/>
      <w:lvlText w:val="%1."/>
      <w:lvlJc w:val="left"/>
      <w:pPr>
        <w:ind w:left="344" w:hanging="2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8" w:hanging="300"/>
        <w:jc w:val="left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3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709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112" w:hanging="3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25" w:hanging="3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337" w:hanging="3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50" w:hanging="3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563" w:hanging="300"/>
      </w:pPr>
      <w:rPr>
        <w:rFonts w:hint="default"/>
        <w:lang w:val="pt-PT" w:eastAsia="en-US" w:bidi="ar-SA"/>
      </w:rPr>
    </w:lvl>
  </w:abstractNum>
  <w:abstractNum w:abstractNumId="1" w15:restartNumberingAfterBreak="0">
    <w:nsid w:val="7B3B4BCE"/>
    <w:multiLevelType w:val="hybridMultilevel"/>
    <w:tmpl w:val="ADF0626E"/>
    <w:lvl w:ilvl="0" w:tplc="A44A49A6">
      <w:start w:val="1"/>
      <w:numFmt w:val="lowerLetter"/>
      <w:lvlText w:val="%1)"/>
      <w:lvlJc w:val="left"/>
      <w:pPr>
        <w:ind w:left="709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FF0000"/>
        <w:spacing w:val="0"/>
        <w:w w:val="99"/>
        <w:sz w:val="20"/>
        <w:szCs w:val="20"/>
        <w:lang w:val="pt-PT" w:eastAsia="en-US" w:bidi="ar-SA"/>
      </w:rPr>
    </w:lvl>
    <w:lvl w:ilvl="1" w:tplc="DC18FDD0">
      <w:numFmt w:val="bullet"/>
      <w:lvlText w:val="•"/>
      <w:lvlJc w:val="left"/>
      <w:pPr>
        <w:ind w:left="1508" w:hanging="209"/>
      </w:pPr>
      <w:rPr>
        <w:rFonts w:hint="default"/>
        <w:lang w:val="pt-PT" w:eastAsia="en-US" w:bidi="ar-SA"/>
      </w:rPr>
    </w:lvl>
    <w:lvl w:ilvl="2" w:tplc="D9B2335A">
      <w:numFmt w:val="bullet"/>
      <w:lvlText w:val="•"/>
      <w:lvlJc w:val="left"/>
      <w:pPr>
        <w:ind w:left="2317" w:hanging="209"/>
      </w:pPr>
      <w:rPr>
        <w:rFonts w:hint="default"/>
        <w:lang w:val="pt-PT" w:eastAsia="en-US" w:bidi="ar-SA"/>
      </w:rPr>
    </w:lvl>
    <w:lvl w:ilvl="3" w:tplc="77FEB69E">
      <w:numFmt w:val="bullet"/>
      <w:lvlText w:val="•"/>
      <w:lvlJc w:val="left"/>
      <w:pPr>
        <w:ind w:left="3126" w:hanging="209"/>
      </w:pPr>
      <w:rPr>
        <w:rFonts w:hint="default"/>
        <w:lang w:val="pt-PT" w:eastAsia="en-US" w:bidi="ar-SA"/>
      </w:rPr>
    </w:lvl>
    <w:lvl w:ilvl="4" w:tplc="62A6F502">
      <w:numFmt w:val="bullet"/>
      <w:lvlText w:val="•"/>
      <w:lvlJc w:val="left"/>
      <w:pPr>
        <w:ind w:left="3935" w:hanging="209"/>
      </w:pPr>
      <w:rPr>
        <w:rFonts w:hint="default"/>
        <w:lang w:val="pt-PT" w:eastAsia="en-US" w:bidi="ar-SA"/>
      </w:rPr>
    </w:lvl>
    <w:lvl w:ilvl="5" w:tplc="FC18E63E">
      <w:numFmt w:val="bullet"/>
      <w:lvlText w:val="•"/>
      <w:lvlJc w:val="left"/>
      <w:pPr>
        <w:ind w:left="4744" w:hanging="209"/>
      </w:pPr>
      <w:rPr>
        <w:rFonts w:hint="default"/>
        <w:lang w:val="pt-PT" w:eastAsia="en-US" w:bidi="ar-SA"/>
      </w:rPr>
    </w:lvl>
    <w:lvl w:ilvl="6" w:tplc="8210419C">
      <w:numFmt w:val="bullet"/>
      <w:lvlText w:val="•"/>
      <w:lvlJc w:val="left"/>
      <w:pPr>
        <w:ind w:left="5553" w:hanging="209"/>
      </w:pPr>
      <w:rPr>
        <w:rFonts w:hint="default"/>
        <w:lang w:val="pt-PT" w:eastAsia="en-US" w:bidi="ar-SA"/>
      </w:rPr>
    </w:lvl>
    <w:lvl w:ilvl="7" w:tplc="77903E5E">
      <w:numFmt w:val="bullet"/>
      <w:lvlText w:val="•"/>
      <w:lvlJc w:val="left"/>
      <w:pPr>
        <w:ind w:left="6361" w:hanging="209"/>
      </w:pPr>
      <w:rPr>
        <w:rFonts w:hint="default"/>
        <w:lang w:val="pt-PT" w:eastAsia="en-US" w:bidi="ar-SA"/>
      </w:rPr>
    </w:lvl>
    <w:lvl w:ilvl="8" w:tplc="1E9A6118">
      <w:numFmt w:val="bullet"/>
      <w:lvlText w:val="•"/>
      <w:lvlJc w:val="left"/>
      <w:pPr>
        <w:ind w:left="7170" w:hanging="209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20AB"/>
    <w:rsid w:val="000120AB"/>
    <w:rsid w:val="00321AC7"/>
    <w:rsid w:val="009F3E54"/>
    <w:rsid w:val="00DB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1095"/>
  <w15:docId w15:val="{92D6DDB3-3CEA-412E-9EB2-E00FC12E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343" w:hanging="200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6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leis/l576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lanalto.gov.br/ccivil_03/leis/lcp/lcp123.htm" TargetMode="External"/><Relationship Id="rId5" Type="http://schemas.openxmlformats.org/officeDocument/2006/relationships/hyperlink" Target="http://www.portaldoempreendedor.gov.b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1497</Words>
  <Characters>8084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Rayssa Vieira Marques</dc:creator>
  <cp:lastModifiedBy>Rayssa Vieira Marques</cp:lastModifiedBy>
  <cp:revision>3</cp:revision>
  <dcterms:created xsi:type="dcterms:W3CDTF">2025-02-11T14:04:00Z</dcterms:created>
  <dcterms:modified xsi:type="dcterms:W3CDTF">2025-02-11T14:53:00Z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2025-02-11T00:00:00Z</vt:filetime>
  </property>
  <property fmtid="{D5CDD505-2E9C-101B-9397-08002B2CF9AE}" pid="5" name="Producer">
    <vt:lpwstr>Microsoft® Word 2019</vt:lpwstr>
  </property>
</Properties>
</file>